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F3" w:rsidRDefault="00E35A3F">
      <w:r>
        <w:rPr>
          <w:b/>
        </w:rPr>
        <w:t>DE</w:t>
      </w:r>
      <w:r w:rsidR="00540CF3">
        <w:rPr>
          <w:b/>
        </w:rPr>
        <w:t xml:space="preserve">SCRIPTION: </w:t>
      </w:r>
      <w:r w:rsidRPr="00E35A3F">
        <w:rPr>
          <w:color w:val="333333"/>
          <w:sz w:val="20"/>
          <w:szCs w:val="20"/>
        </w:rPr>
        <w:t>The Northwest Arctic Borough Village Improvement Fund (“VIF”</w:t>
      </w:r>
      <w:r w:rsidR="00D733C9" w:rsidRPr="00E35A3F">
        <w:rPr>
          <w:color w:val="333333"/>
          <w:sz w:val="20"/>
          <w:szCs w:val="20"/>
        </w:rPr>
        <w:t>) was</w:t>
      </w:r>
      <w:r w:rsidRPr="00E35A3F">
        <w:rPr>
          <w:color w:val="333333"/>
          <w:sz w:val="20"/>
          <w:szCs w:val="20"/>
        </w:rPr>
        <w:t xml:space="preserve"> created as a fund dedicated to Borough villages for capital projects and improvements in services within the communities which is serves.   The VIF will support projects, infrastructure and quality of life services for our villages within the Northwest Arctic Borough.   This role is responsible for coordinating all efforts and information to and from the VIF commission as established by the Northwest Arctic Borough Assembly.  This role coordinates meetings, public hearings, and commission information as directed by the VIF commissioners. </w:t>
      </w:r>
      <w:r w:rsidRPr="00E35A3F">
        <w:rPr>
          <w:sz w:val="20"/>
          <w:szCs w:val="20"/>
        </w:rPr>
        <w:t xml:space="preserve">This role will also be responsible for developing and maintaining strategic partnerships with external organizations, agencies and individuals, maintaining efficient and complete administrative record of village priorities.  </w:t>
      </w:r>
    </w:p>
    <w:p w:rsidR="00D03B60" w:rsidRDefault="00D03B60">
      <w:pPr>
        <w:rPr>
          <w:b/>
        </w:rPr>
      </w:pPr>
      <w:r>
        <w:rPr>
          <w:b/>
        </w:rPr>
        <w:t>DUTIES:</w:t>
      </w:r>
    </w:p>
    <w:p w:rsidR="00E35A3F" w:rsidRPr="00E35A3F" w:rsidRDefault="00E35A3F" w:rsidP="00E35A3F">
      <w:pPr>
        <w:numPr>
          <w:ilvl w:val="0"/>
          <w:numId w:val="3"/>
        </w:numPr>
        <w:spacing w:after="0" w:line="240" w:lineRule="auto"/>
        <w:jc w:val="both"/>
        <w:rPr>
          <w:sz w:val="20"/>
          <w:szCs w:val="20"/>
        </w:rPr>
      </w:pPr>
      <w:r w:rsidRPr="00E35A3F">
        <w:rPr>
          <w:sz w:val="20"/>
          <w:szCs w:val="20"/>
        </w:rPr>
        <w:t>Coordinates all meetings and public hearings of the VIF commission.</w:t>
      </w:r>
    </w:p>
    <w:p w:rsidR="00E35A3F" w:rsidRPr="00E35A3F" w:rsidRDefault="00E35A3F" w:rsidP="00E35A3F">
      <w:pPr>
        <w:numPr>
          <w:ilvl w:val="0"/>
          <w:numId w:val="3"/>
        </w:numPr>
        <w:spacing w:after="0" w:line="240" w:lineRule="auto"/>
        <w:jc w:val="both"/>
        <w:rPr>
          <w:sz w:val="20"/>
          <w:szCs w:val="20"/>
        </w:rPr>
      </w:pPr>
      <w:r w:rsidRPr="00E35A3F">
        <w:rPr>
          <w:sz w:val="20"/>
          <w:szCs w:val="20"/>
        </w:rPr>
        <w:t xml:space="preserve">Coordinates travel and other information for VIF commissioners and administration. </w:t>
      </w:r>
    </w:p>
    <w:p w:rsidR="00E35A3F" w:rsidRPr="00E35A3F" w:rsidRDefault="00E35A3F" w:rsidP="00E35A3F">
      <w:pPr>
        <w:numPr>
          <w:ilvl w:val="0"/>
          <w:numId w:val="3"/>
        </w:numPr>
        <w:spacing w:after="0" w:line="240" w:lineRule="auto"/>
        <w:jc w:val="both"/>
        <w:rPr>
          <w:sz w:val="20"/>
          <w:szCs w:val="20"/>
        </w:rPr>
      </w:pPr>
      <w:r w:rsidRPr="00E35A3F">
        <w:rPr>
          <w:sz w:val="20"/>
          <w:szCs w:val="20"/>
        </w:rPr>
        <w:t xml:space="preserve">Responsible for the creation and disseminates meeting agendas and information of the VIF Commission. </w:t>
      </w:r>
    </w:p>
    <w:p w:rsidR="00E35A3F" w:rsidRPr="00E35A3F" w:rsidRDefault="00E35A3F" w:rsidP="00E35A3F">
      <w:pPr>
        <w:numPr>
          <w:ilvl w:val="0"/>
          <w:numId w:val="3"/>
        </w:numPr>
        <w:spacing w:after="0" w:line="240" w:lineRule="auto"/>
        <w:jc w:val="both"/>
        <w:rPr>
          <w:sz w:val="20"/>
          <w:szCs w:val="20"/>
        </w:rPr>
      </w:pPr>
      <w:r w:rsidRPr="00E35A3F">
        <w:rPr>
          <w:sz w:val="20"/>
          <w:szCs w:val="20"/>
        </w:rPr>
        <w:t xml:space="preserve">Coordination of VIF commissioners and information dissemination. </w:t>
      </w:r>
    </w:p>
    <w:p w:rsidR="00E35A3F" w:rsidRPr="00E35A3F" w:rsidRDefault="00E35A3F" w:rsidP="00E35A3F">
      <w:pPr>
        <w:numPr>
          <w:ilvl w:val="0"/>
          <w:numId w:val="3"/>
        </w:numPr>
        <w:spacing w:after="0" w:line="240" w:lineRule="auto"/>
        <w:jc w:val="both"/>
        <w:rPr>
          <w:sz w:val="20"/>
          <w:szCs w:val="20"/>
        </w:rPr>
      </w:pPr>
      <w:r w:rsidRPr="00E35A3F">
        <w:rPr>
          <w:sz w:val="20"/>
          <w:szCs w:val="20"/>
        </w:rPr>
        <w:t>Work with individual VIF Commissioners on Village priorities as requested</w:t>
      </w:r>
    </w:p>
    <w:p w:rsidR="00E35A3F" w:rsidRPr="00E35A3F" w:rsidRDefault="00E35A3F" w:rsidP="00E35A3F">
      <w:pPr>
        <w:numPr>
          <w:ilvl w:val="0"/>
          <w:numId w:val="3"/>
        </w:numPr>
        <w:spacing w:after="0" w:line="240" w:lineRule="auto"/>
        <w:jc w:val="both"/>
        <w:rPr>
          <w:sz w:val="20"/>
          <w:szCs w:val="20"/>
        </w:rPr>
      </w:pPr>
      <w:r w:rsidRPr="00E35A3F">
        <w:rPr>
          <w:sz w:val="20"/>
          <w:szCs w:val="20"/>
        </w:rPr>
        <w:t>Conduct Village meetings in conjunction with Village VIF Commissioners to assist in prioritizing Village projects</w:t>
      </w:r>
    </w:p>
    <w:p w:rsidR="00E35A3F" w:rsidRPr="00E35A3F" w:rsidRDefault="00E35A3F" w:rsidP="00E35A3F">
      <w:pPr>
        <w:numPr>
          <w:ilvl w:val="0"/>
          <w:numId w:val="3"/>
        </w:numPr>
        <w:spacing w:after="0" w:line="240" w:lineRule="auto"/>
        <w:jc w:val="both"/>
        <w:rPr>
          <w:sz w:val="20"/>
          <w:szCs w:val="20"/>
        </w:rPr>
      </w:pPr>
      <w:r w:rsidRPr="00E35A3F">
        <w:rPr>
          <w:sz w:val="20"/>
          <w:szCs w:val="20"/>
        </w:rPr>
        <w:t>Report to the Assembly and administration projects for Villages as prioritized by VIF Commission for Assembly consideration</w:t>
      </w:r>
    </w:p>
    <w:p w:rsidR="00E35A3F" w:rsidRPr="00E35A3F" w:rsidRDefault="00E35A3F" w:rsidP="00E35A3F">
      <w:pPr>
        <w:numPr>
          <w:ilvl w:val="0"/>
          <w:numId w:val="3"/>
        </w:numPr>
        <w:spacing w:after="0" w:line="240" w:lineRule="auto"/>
        <w:jc w:val="both"/>
        <w:rPr>
          <w:sz w:val="20"/>
          <w:szCs w:val="20"/>
        </w:rPr>
      </w:pPr>
      <w:r w:rsidRPr="00E35A3F">
        <w:rPr>
          <w:sz w:val="20"/>
          <w:szCs w:val="20"/>
        </w:rPr>
        <w:t>Work with state and federal agencies to provide support for proj</w:t>
      </w:r>
      <w:bookmarkStart w:id="0" w:name="_GoBack"/>
      <w:bookmarkEnd w:id="0"/>
      <w:r w:rsidRPr="00E35A3F">
        <w:rPr>
          <w:sz w:val="20"/>
          <w:szCs w:val="20"/>
        </w:rPr>
        <w:t>ects determined by the Commission.</w:t>
      </w:r>
    </w:p>
    <w:p w:rsidR="00E35A3F" w:rsidRPr="00E35A3F" w:rsidRDefault="00E35A3F" w:rsidP="00E35A3F">
      <w:pPr>
        <w:numPr>
          <w:ilvl w:val="0"/>
          <w:numId w:val="3"/>
        </w:numPr>
        <w:spacing w:after="0" w:line="240" w:lineRule="auto"/>
        <w:jc w:val="both"/>
        <w:rPr>
          <w:sz w:val="20"/>
          <w:szCs w:val="20"/>
        </w:rPr>
      </w:pPr>
      <w:r w:rsidRPr="00E35A3F">
        <w:rPr>
          <w:sz w:val="20"/>
          <w:szCs w:val="20"/>
        </w:rPr>
        <w:t>Perform other duties as assigned.</w:t>
      </w:r>
    </w:p>
    <w:p w:rsidR="00E35A3F" w:rsidRDefault="00E35A3F">
      <w:pPr>
        <w:rPr>
          <w:b/>
        </w:rPr>
      </w:pPr>
    </w:p>
    <w:p w:rsidR="00AA2885" w:rsidRDefault="00C87364" w:rsidP="00AA2885">
      <w:pPr>
        <w:rPr>
          <w:b/>
        </w:rPr>
      </w:pPr>
      <w:r>
        <w:rPr>
          <w:b/>
        </w:rPr>
        <w:t>MINIMUM REQUIREMENTS</w:t>
      </w:r>
      <w:r w:rsidR="00AA2885">
        <w:rPr>
          <w:b/>
        </w:rPr>
        <w:t>:</w:t>
      </w:r>
    </w:p>
    <w:p w:rsidR="00E35A3F" w:rsidRDefault="00D733C9" w:rsidP="00E35A3F">
      <w:pPr>
        <w:numPr>
          <w:ilvl w:val="0"/>
          <w:numId w:val="4"/>
        </w:numPr>
        <w:spacing w:after="0" w:line="240" w:lineRule="auto"/>
        <w:ind w:left="720"/>
        <w:jc w:val="both"/>
        <w:rPr>
          <w:bCs/>
          <w:sz w:val="20"/>
          <w:szCs w:val="20"/>
        </w:rPr>
      </w:pPr>
      <w:r>
        <w:rPr>
          <w:bCs/>
          <w:sz w:val="20"/>
          <w:szCs w:val="20"/>
        </w:rPr>
        <w:t>High School Diploma or GED</w:t>
      </w:r>
    </w:p>
    <w:p w:rsidR="00D733C9" w:rsidRPr="00E35A3F" w:rsidRDefault="00D733C9" w:rsidP="00E35A3F">
      <w:pPr>
        <w:numPr>
          <w:ilvl w:val="0"/>
          <w:numId w:val="4"/>
        </w:numPr>
        <w:spacing w:after="0" w:line="240" w:lineRule="auto"/>
        <w:ind w:left="720"/>
        <w:jc w:val="both"/>
        <w:rPr>
          <w:bCs/>
          <w:sz w:val="20"/>
          <w:szCs w:val="20"/>
        </w:rPr>
      </w:pPr>
      <w:r>
        <w:rPr>
          <w:bCs/>
          <w:sz w:val="20"/>
          <w:szCs w:val="20"/>
        </w:rPr>
        <w:t xml:space="preserve">Bachelor’s Degree or equivalent experience may be substituted on a year for year basis. </w:t>
      </w:r>
    </w:p>
    <w:p w:rsidR="00E35A3F" w:rsidRPr="00E35A3F" w:rsidRDefault="00E35A3F" w:rsidP="00E35A3F">
      <w:pPr>
        <w:numPr>
          <w:ilvl w:val="0"/>
          <w:numId w:val="4"/>
        </w:numPr>
        <w:spacing w:after="0" w:line="240" w:lineRule="auto"/>
        <w:ind w:left="720"/>
        <w:jc w:val="both"/>
        <w:rPr>
          <w:bCs/>
          <w:sz w:val="20"/>
          <w:szCs w:val="20"/>
        </w:rPr>
      </w:pPr>
      <w:r w:rsidRPr="00E35A3F">
        <w:rPr>
          <w:bCs/>
          <w:sz w:val="20"/>
          <w:szCs w:val="20"/>
        </w:rPr>
        <w:t xml:space="preserve">Experience in municipal, tribal, or other governmental agency administration is required.  </w:t>
      </w:r>
    </w:p>
    <w:p w:rsidR="00E35A3F" w:rsidRPr="00E35A3F" w:rsidRDefault="00E35A3F" w:rsidP="00E35A3F">
      <w:pPr>
        <w:numPr>
          <w:ilvl w:val="0"/>
          <w:numId w:val="4"/>
        </w:numPr>
        <w:spacing w:after="0" w:line="240" w:lineRule="auto"/>
        <w:ind w:left="720"/>
        <w:jc w:val="both"/>
        <w:rPr>
          <w:bCs/>
          <w:sz w:val="20"/>
          <w:szCs w:val="20"/>
        </w:rPr>
      </w:pPr>
      <w:r w:rsidRPr="00E35A3F">
        <w:rPr>
          <w:bCs/>
          <w:sz w:val="20"/>
          <w:szCs w:val="20"/>
        </w:rPr>
        <w:t xml:space="preserve">Experience in public meeting and / or hearing coordination and understanding of Municipal code requirements. Understanding of the Public meeting act requirements is essential. </w:t>
      </w:r>
    </w:p>
    <w:p w:rsidR="00E35A3F" w:rsidRPr="00E35A3F" w:rsidRDefault="00E35A3F" w:rsidP="00E35A3F">
      <w:pPr>
        <w:numPr>
          <w:ilvl w:val="0"/>
          <w:numId w:val="4"/>
        </w:numPr>
        <w:spacing w:after="0" w:line="240" w:lineRule="auto"/>
        <w:ind w:left="720"/>
        <w:jc w:val="both"/>
        <w:rPr>
          <w:bCs/>
          <w:sz w:val="20"/>
          <w:szCs w:val="20"/>
        </w:rPr>
      </w:pPr>
      <w:r w:rsidRPr="00E35A3F">
        <w:rPr>
          <w:bCs/>
          <w:sz w:val="20"/>
          <w:szCs w:val="20"/>
        </w:rPr>
        <w:t>Ability demonstrate excellent oral and written communication skills</w:t>
      </w:r>
    </w:p>
    <w:p w:rsidR="00E35A3F" w:rsidRPr="00E35A3F" w:rsidRDefault="00E35A3F" w:rsidP="00E35A3F">
      <w:pPr>
        <w:numPr>
          <w:ilvl w:val="0"/>
          <w:numId w:val="4"/>
        </w:numPr>
        <w:spacing w:after="0" w:line="240" w:lineRule="auto"/>
        <w:ind w:left="720"/>
        <w:jc w:val="both"/>
        <w:rPr>
          <w:bCs/>
          <w:sz w:val="20"/>
          <w:szCs w:val="20"/>
        </w:rPr>
      </w:pPr>
      <w:r w:rsidRPr="00E35A3F">
        <w:rPr>
          <w:bCs/>
          <w:sz w:val="20"/>
          <w:szCs w:val="20"/>
        </w:rPr>
        <w:t>Ability to work collaboratively and independently to achieve Borough goals</w:t>
      </w:r>
    </w:p>
    <w:p w:rsidR="00E35A3F" w:rsidRPr="00E35A3F" w:rsidRDefault="00E35A3F" w:rsidP="00E35A3F">
      <w:pPr>
        <w:numPr>
          <w:ilvl w:val="0"/>
          <w:numId w:val="4"/>
        </w:numPr>
        <w:spacing w:after="0" w:line="240" w:lineRule="auto"/>
        <w:ind w:left="720"/>
        <w:jc w:val="both"/>
        <w:rPr>
          <w:bCs/>
          <w:sz w:val="20"/>
          <w:szCs w:val="20"/>
        </w:rPr>
      </w:pPr>
      <w:r w:rsidRPr="00E35A3F">
        <w:rPr>
          <w:bCs/>
          <w:sz w:val="20"/>
          <w:szCs w:val="20"/>
        </w:rPr>
        <w:t>Skills and experiences to set-up, coordinate, and support public meetings/hearings with local people with various agencies.</w:t>
      </w:r>
    </w:p>
    <w:p w:rsidR="00006355" w:rsidRDefault="00006355" w:rsidP="00006355">
      <w:pPr>
        <w:rPr>
          <w:b/>
        </w:rPr>
      </w:pPr>
    </w:p>
    <w:p w:rsidR="00006355" w:rsidRDefault="00006355" w:rsidP="00006355">
      <w:pPr>
        <w:rPr>
          <w:b/>
        </w:rPr>
      </w:pPr>
      <w:r>
        <w:rPr>
          <w:b/>
        </w:rPr>
        <w:t>___________________________________                             ________________________________</w:t>
      </w:r>
      <w:r w:rsidR="00792C81">
        <w:rPr>
          <w:b/>
        </w:rPr>
        <w:t>_____</w:t>
      </w:r>
    </w:p>
    <w:p w:rsidR="00006355" w:rsidRDefault="00006355" w:rsidP="00006355">
      <w:pPr>
        <w:rPr>
          <w:b/>
        </w:rPr>
      </w:pPr>
      <w:r>
        <w:rPr>
          <w:b/>
        </w:rPr>
        <w:t>Em</w:t>
      </w:r>
      <w:r w:rsidR="00792C81">
        <w:rPr>
          <w:b/>
        </w:rPr>
        <w:t>ployee</w:t>
      </w:r>
      <w:r w:rsidR="00792C81">
        <w:rPr>
          <w:b/>
        </w:rPr>
        <w:tab/>
      </w:r>
      <w:r w:rsidR="00792C81">
        <w:rPr>
          <w:b/>
        </w:rPr>
        <w:tab/>
      </w:r>
      <w:r w:rsidR="00792C81">
        <w:rPr>
          <w:b/>
        </w:rPr>
        <w:tab/>
        <w:t xml:space="preserve">        Date</w:t>
      </w:r>
      <w:r w:rsidR="00792C81">
        <w:rPr>
          <w:b/>
        </w:rPr>
        <w:tab/>
      </w:r>
      <w:r w:rsidR="00792C81">
        <w:rPr>
          <w:b/>
        </w:rPr>
        <w:tab/>
        <w:t xml:space="preserve">   </w:t>
      </w:r>
      <w:r w:rsidR="00E35A3F">
        <w:rPr>
          <w:b/>
        </w:rPr>
        <w:t>Direc</w:t>
      </w:r>
      <w:r w:rsidR="00792C81">
        <w:rPr>
          <w:b/>
        </w:rPr>
        <w:t xml:space="preserve">tor of Economic Development          </w:t>
      </w:r>
      <w:r w:rsidR="00E35A3F">
        <w:rPr>
          <w:b/>
        </w:rPr>
        <w:t>Date</w:t>
      </w:r>
    </w:p>
    <w:p w:rsidR="00006355" w:rsidRDefault="00006355" w:rsidP="00006355">
      <w:pPr>
        <w:rPr>
          <w:b/>
        </w:rPr>
      </w:pPr>
    </w:p>
    <w:p w:rsidR="00006355" w:rsidRDefault="00006355" w:rsidP="00006355">
      <w:pPr>
        <w:rPr>
          <w:b/>
        </w:rPr>
      </w:pPr>
      <w:r>
        <w:rPr>
          <w:b/>
        </w:rPr>
        <w:t>___________________________________</w:t>
      </w:r>
    </w:p>
    <w:p w:rsidR="00006355" w:rsidRPr="00006355" w:rsidRDefault="00006355" w:rsidP="00006355">
      <w:pPr>
        <w:rPr>
          <w:b/>
        </w:rPr>
      </w:pPr>
      <w:r>
        <w:rPr>
          <w:b/>
        </w:rPr>
        <w:t>Mayor</w:t>
      </w:r>
      <w:r w:rsidR="00E35A3F">
        <w:rPr>
          <w:b/>
        </w:rPr>
        <w:tab/>
      </w:r>
      <w:r w:rsidR="00E35A3F">
        <w:rPr>
          <w:b/>
        </w:rPr>
        <w:tab/>
      </w:r>
      <w:r w:rsidR="00E35A3F">
        <w:rPr>
          <w:b/>
        </w:rPr>
        <w:tab/>
      </w:r>
      <w:r w:rsidR="00E35A3F">
        <w:rPr>
          <w:b/>
        </w:rPr>
        <w:tab/>
        <w:t xml:space="preserve">         Date</w:t>
      </w:r>
    </w:p>
    <w:sectPr w:rsidR="00006355" w:rsidRPr="000063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F3" w:rsidRDefault="00540CF3" w:rsidP="00540CF3">
      <w:pPr>
        <w:spacing w:after="0" w:line="240" w:lineRule="auto"/>
      </w:pPr>
      <w:r>
        <w:separator/>
      </w:r>
    </w:p>
  </w:endnote>
  <w:endnote w:type="continuationSeparator" w:id="0">
    <w:p w:rsidR="00540CF3" w:rsidRDefault="00540CF3"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F3" w:rsidRDefault="00540CF3" w:rsidP="00540CF3">
      <w:pPr>
        <w:spacing w:after="0" w:line="240" w:lineRule="auto"/>
      </w:pPr>
      <w:r>
        <w:separator/>
      </w:r>
    </w:p>
  </w:footnote>
  <w:footnote w:type="continuationSeparator" w:id="0">
    <w:p w:rsidR="00540CF3" w:rsidRDefault="00540CF3"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w:t>
    </w:r>
    <w:r w:rsidR="00E35A3F">
      <w:rPr>
        <w:b/>
      </w:rPr>
      <w:t>Title:              VIF Coordinator</w:t>
    </w:r>
  </w:p>
  <w:p w:rsidR="00540CF3" w:rsidRDefault="00540CF3">
    <w:pPr>
      <w:pStyle w:val="Header"/>
      <w:rPr>
        <w:b/>
      </w:rPr>
    </w:pPr>
    <w:r>
      <w:rPr>
        <w:b/>
      </w:rPr>
      <w:t>Superv</w:t>
    </w:r>
    <w:r w:rsidR="00E35A3F">
      <w:rPr>
        <w:b/>
      </w:rPr>
      <w:t xml:space="preserve">isor:          Director of </w:t>
    </w:r>
    <w:r w:rsidR="004D038D">
      <w:rPr>
        <w:b/>
      </w:rPr>
      <w:t>Economic Development</w:t>
    </w:r>
  </w:p>
  <w:p w:rsidR="00540CF3" w:rsidRDefault="00540CF3">
    <w:pPr>
      <w:pStyle w:val="Header"/>
      <w:rPr>
        <w:b/>
      </w:rPr>
    </w:pPr>
    <w:r>
      <w:rPr>
        <w:b/>
      </w:rPr>
      <w:t>Classification:     Classified</w:t>
    </w:r>
  </w:p>
  <w:p w:rsidR="00006355" w:rsidRDefault="00E35A3F">
    <w:pPr>
      <w:pStyle w:val="Header"/>
      <w:rPr>
        <w:b/>
      </w:rPr>
    </w:pPr>
    <w:r>
      <w:rPr>
        <w:b/>
      </w:rPr>
      <w:t xml:space="preserve">FT/PT Status:      </w:t>
    </w:r>
    <w:r w:rsidR="00006355">
      <w:rPr>
        <w:b/>
      </w:rPr>
      <w:t>Full Time</w:t>
    </w:r>
  </w:p>
  <w:p w:rsidR="00E35A3F" w:rsidRDefault="006527E1">
    <w:pPr>
      <w:pStyle w:val="Header"/>
      <w:rPr>
        <w:b/>
      </w:rPr>
    </w:pPr>
    <w:r>
      <w:rPr>
        <w:b/>
      </w:rPr>
      <w:t>FLSA Status:        Non-Exempt</w:t>
    </w:r>
  </w:p>
  <w:p w:rsidR="00540CF3" w:rsidRPr="00540CF3" w:rsidRDefault="00E35A3F">
    <w:pPr>
      <w:pStyle w:val="Header"/>
      <w:rPr>
        <w:b/>
      </w:rPr>
    </w:pPr>
    <w:r>
      <w:rPr>
        <w:b/>
      </w:rPr>
      <w:t xml:space="preserve">Benefits:              </w:t>
    </w:r>
    <w:r w:rsidR="00540CF3">
      <w:rPr>
        <w:b/>
      </w:rPr>
      <w:t xml:space="preserve">Medical, Dental, PERS, and Life Insurance </w:t>
    </w:r>
  </w:p>
  <w:p w:rsidR="00540CF3" w:rsidRDefault="00540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61B7C"/>
    <w:multiLevelType w:val="hybridMultilevel"/>
    <w:tmpl w:val="A0AC8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65248"/>
    <w:multiLevelType w:val="hybridMultilevel"/>
    <w:tmpl w:val="A35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6355"/>
    <w:rsid w:val="00207D05"/>
    <w:rsid w:val="003A2B8A"/>
    <w:rsid w:val="004D038D"/>
    <w:rsid w:val="00540CF3"/>
    <w:rsid w:val="006527E1"/>
    <w:rsid w:val="00792C81"/>
    <w:rsid w:val="007A2548"/>
    <w:rsid w:val="00AA2885"/>
    <w:rsid w:val="00AA550E"/>
    <w:rsid w:val="00C87364"/>
    <w:rsid w:val="00D03B60"/>
    <w:rsid w:val="00D733C9"/>
    <w:rsid w:val="00E3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Josephine Howarth</cp:lastModifiedBy>
  <cp:revision>2</cp:revision>
  <cp:lastPrinted>2018-11-30T17:53:00Z</cp:lastPrinted>
  <dcterms:created xsi:type="dcterms:W3CDTF">2018-11-30T17:54:00Z</dcterms:created>
  <dcterms:modified xsi:type="dcterms:W3CDTF">2018-11-30T17:54:00Z</dcterms:modified>
</cp:coreProperties>
</file>