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6DB2" w:rsidRDefault="00A36DB2" w:rsidP="00A36DB2">
      <w:pPr>
        <w:pStyle w:val="Header"/>
      </w:pPr>
    </w:p>
    <w:p w:rsidR="00A36DB2" w:rsidRPr="006977FF" w:rsidRDefault="00A36DB2" w:rsidP="00A36DB2">
      <w:pPr>
        <w:spacing w:line="360" w:lineRule="auto"/>
        <w:ind w:left="-180" w:right="-540"/>
        <w:jc w:val="center"/>
        <w:rPr>
          <w:rFonts w:ascii="Arial" w:eastAsia="Calibri" w:hAnsi="Arial" w:cs="Arial"/>
          <w:b/>
          <w:bCs/>
          <w:sz w:val="32"/>
          <w:szCs w:val="52"/>
        </w:rPr>
      </w:pPr>
      <w:r w:rsidRPr="006977FF">
        <w:rPr>
          <w:rFonts w:ascii="Arial" w:eastAsia="Calibri" w:hAnsi="Arial" w:cs="Arial"/>
          <w:b/>
          <w:bCs/>
          <w:sz w:val="32"/>
          <w:szCs w:val="52"/>
        </w:rPr>
        <w:t>Public Notice</w:t>
      </w:r>
    </w:p>
    <w:p w:rsidR="00570FB1" w:rsidRDefault="00A36DB2" w:rsidP="00C24944">
      <w:pPr>
        <w:tabs>
          <w:tab w:val="left" w:pos="180"/>
        </w:tabs>
        <w:ind w:left="-180" w:right="-540"/>
        <w:rPr>
          <w:rFonts w:ascii="Arial" w:hAnsi="Arial" w:cs="Arial"/>
        </w:rPr>
      </w:pPr>
      <w:r w:rsidRPr="006977FF">
        <w:rPr>
          <w:rFonts w:ascii="Arial" w:hAnsi="Arial" w:cs="Arial"/>
        </w:rPr>
        <w:t>The Northwest Arctic Borough Assembly met and h</w:t>
      </w:r>
      <w:r w:rsidR="00B3636C" w:rsidRPr="006977FF">
        <w:rPr>
          <w:rFonts w:ascii="Arial" w:hAnsi="Arial" w:cs="Arial"/>
        </w:rPr>
        <w:t>el</w:t>
      </w:r>
      <w:r w:rsidR="00BB5D58">
        <w:rPr>
          <w:rFonts w:ascii="Arial" w:hAnsi="Arial" w:cs="Arial"/>
        </w:rPr>
        <w:t xml:space="preserve">d a Regular Telephonic Meeting on </w:t>
      </w:r>
      <w:r w:rsidR="00317CD0">
        <w:rPr>
          <w:rFonts w:ascii="Arial" w:hAnsi="Arial" w:cs="Arial"/>
        </w:rPr>
        <w:t>day</w:t>
      </w:r>
      <w:r w:rsidR="00E97EF6" w:rsidRPr="006977FF">
        <w:rPr>
          <w:rFonts w:ascii="Arial" w:hAnsi="Arial" w:cs="Arial"/>
        </w:rPr>
        <w:t>,</w:t>
      </w:r>
      <w:r w:rsidR="00C2296E">
        <w:rPr>
          <w:rFonts w:ascii="Arial" w:hAnsi="Arial" w:cs="Arial"/>
        </w:rPr>
        <w:t xml:space="preserve"> October 28</w:t>
      </w:r>
      <w:r w:rsidR="00C83E0F" w:rsidRPr="006977FF">
        <w:rPr>
          <w:rFonts w:ascii="Arial" w:hAnsi="Arial" w:cs="Arial"/>
        </w:rPr>
        <w:t>, 2020</w:t>
      </w:r>
      <w:r w:rsidR="00C24944">
        <w:rPr>
          <w:rFonts w:ascii="Arial" w:hAnsi="Arial" w:cs="Arial"/>
        </w:rPr>
        <w:t xml:space="preserve"> at 9:00 am</w:t>
      </w:r>
      <w:r w:rsidRPr="006977FF">
        <w:rPr>
          <w:rFonts w:ascii="Arial" w:hAnsi="Arial" w:cs="Arial"/>
        </w:rPr>
        <w:t xml:space="preserve">.  </w:t>
      </w:r>
      <w:r w:rsidR="00E97EF6" w:rsidRPr="006977FF">
        <w:rPr>
          <w:rFonts w:ascii="Arial" w:hAnsi="Arial" w:cs="Arial"/>
        </w:rPr>
        <w:t xml:space="preserve"> Asse</w:t>
      </w:r>
      <w:r w:rsidR="00317CD0">
        <w:rPr>
          <w:rFonts w:ascii="Arial" w:hAnsi="Arial" w:cs="Arial"/>
        </w:rPr>
        <w:t xml:space="preserve">mbly </w:t>
      </w:r>
      <w:r w:rsidR="00C83E0F" w:rsidRPr="006977FF">
        <w:rPr>
          <w:rFonts w:ascii="Arial" w:hAnsi="Arial" w:cs="Arial"/>
        </w:rPr>
        <w:t xml:space="preserve">President </w:t>
      </w:r>
      <w:r w:rsidR="00317CD0">
        <w:rPr>
          <w:rFonts w:ascii="Arial" w:hAnsi="Arial" w:cs="Arial"/>
        </w:rPr>
        <w:t>Nathan Hadley Jr.</w:t>
      </w:r>
      <w:r w:rsidRPr="006977FF">
        <w:rPr>
          <w:rFonts w:ascii="Arial" w:hAnsi="Arial" w:cs="Arial"/>
        </w:rPr>
        <w:t xml:space="preserve"> cal</w:t>
      </w:r>
      <w:r w:rsidR="00317CD0">
        <w:rPr>
          <w:rFonts w:ascii="Arial" w:hAnsi="Arial" w:cs="Arial"/>
        </w:rPr>
        <w:t>led the meeting to order at 9:00</w:t>
      </w:r>
      <w:r w:rsidRPr="006977FF">
        <w:rPr>
          <w:rFonts w:ascii="Arial" w:hAnsi="Arial" w:cs="Arial"/>
        </w:rPr>
        <w:t xml:space="preserve"> A.M.  A quorum was present to conduct business.  The Assembly took the following actions:</w:t>
      </w:r>
    </w:p>
    <w:p w:rsidR="0010358D" w:rsidRDefault="0010358D" w:rsidP="0010358D">
      <w:pPr>
        <w:tabs>
          <w:tab w:val="left" w:pos="180"/>
        </w:tabs>
        <w:ind w:left="-180" w:right="-540"/>
        <w:jc w:val="center"/>
        <w:rPr>
          <w:rFonts w:ascii="Arial" w:hAnsi="Arial" w:cs="Arial"/>
          <w:b/>
        </w:rPr>
      </w:pPr>
      <w:r>
        <w:rPr>
          <w:rFonts w:ascii="Arial" w:hAnsi="Arial" w:cs="Arial"/>
          <w:b/>
        </w:rPr>
        <w:t>MINUTES</w:t>
      </w:r>
    </w:p>
    <w:p w:rsidR="0010358D" w:rsidRPr="0010358D" w:rsidRDefault="0010358D" w:rsidP="0010358D">
      <w:pPr>
        <w:pStyle w:val="ListParagraph"/>
        <w:numPr>
          <w:ilvl w:val="0"/>
          <w:numId w:val="12"/>
        </w:numPr>
        <w:tabs>
          <w:tab w:val="left" w:pos="180"/>
        </w:tabs>
        <w:ind w:right="-540"/>
        <w:rPr>
          <w:b/>
        </w:rPr>
      </w:pPr>
      <w:r>
        <w:t xml:space="preserve">Regular Meeting Minutes of September 22, 2020 and Special Meeting Minutes of October 12, 2020.  </w:t>
      </w:r>
      <w:r w:rsidRPr="00232A56">
        <w:rPr>
          <w:color w:val="FF0000"/>
          <w:sz w:val="22"/>
        </w:rPr>
        <w:t>(Passed unanimously)</w:t>
      </w:r>
    </w:p>
    <w:p w:rsidR="0010358D" w:rsidRDefault="0010358D" w:rsidP="0010358D">
      <w:pPr>
        <w:tabs>
          <w:tab w:val="left" w:pos="180"/>
        </w:tabs>
        <w:ind w:left="-180" w:right="-540"/>
        <w:jc w:val="center"/>
        <w:rPr>
          <w:rFonts w:ascii="Arial" w:hAnsi="Arial" w:cs="Arial"/>
          <w:b/>
        </w:rPr>
      </w:pPr>
      <w:r>
        <w:rPr>
          <w:rFonts w:ascii="Arial" w:hAnsi="Arial" w:cs="Arial"/>
          <w:b/>
        </w:rPr>
        <w:t>REORGANIZATION</w:t>
      </w:r>
    </w:p>
    <w:p w:rsidR="0010358D" w:rsidRDefault="0010358D" w:rsidP="0046646B">
      <w:pPr>
        <w:pStyle w:val="ListParagraph"/>
        <w:numPr>
          <w:ilvl w:val="0"/>
          <w:numId w:val="13"/>
        </w:numPr>
        <w:tabs>
          <w:tab w:val="left" w:pos="180"/>
        </w:tabs>
        <w:ind w:right="-540"/>
      </w:pPr>
      <w:r>
        <w:t>Member N</w:t>
      </w:r>
      <w:r w:rsidR="0046646B">
        <w:t>athan Hadley Jr. was voted in unanimously as President of the Northwest Arctic Borough Assembly.</w:t>
      </w:r>
    </w:p>
    <w:p w:rsidR="0046646B" w:rsidRDefault="0046646B" w:rsidP="0046646B">
      <w:pPr>
        <w:pStyle w:val="ListParagraph"/>
        <w:numPr>
          <w:ilvl w:val="0"/>
          <w:numId w:val="13"/>
        </w:numPr>
        <w:tabs>
          <w:tab w:val="left" w:pos="180"/>
        </w:tabs>
        <w:ind w:right="-540"/>
      </w:pPr>
      <w:r>
        <w:t>Member Walter Sampson was voted in unanimously as Vice President of the Northwest Arctic Borough Assembly.</w:t>
      </w:r>
    </w:p>
    <w:p w:rsidR="00562FAF" w:rsidRDefault="00232A56" w:rsidP="0046646B">
      <w:pPr>
        <w:ind w:left="180" w:right="-540"/>
        <w:jc w:val="center"/>
        <w:rPr>
          <w:rFonts w:ascii="Arial" w:hAnsi="Arial" w:cs="Arial"/>
          <w:b/>
        </w:rPr>
      </w:pPr>
      <w:r w:rsidRPr="00232A56">
        <w:rPr>
          <w:rFonts w:ascii="Arial" w:hAnsi="Arial" w:cs="Arial"/>
          <w:b/>
        </w:rPr>
        <w:t>ENACTMENT OF ORDINANCES</w:t>
      </w:r>
    </w:p>
    <w:p w:rsidR="00232A56" w:rsidRPr="00232A56" w:rsidRDefault="00232A56" w:rsidP="0046646B">
      <w:pPr>
        <w:pStyle w:val="ListParagraph"/>
        <w:widowControl w:val="0"/>
        <w:numPr>
          <w:ilvl w:val="1"/>
          <w:numId w:val="5"/>
        </w:numPr>
        <w:autoSpaceDE w:val="0"/>
        <w:autoSpaceDN w:val="0"/>
        <w:adjustRightInd w:val="0"/>
        <w:ind w:left="180" w:right="-18"/>
      </w:pPr>
      <w:r w:rsidRPr="00232A56">
        <w:rPr>
          <w:b/>
          <w:u w:val="single"/>
        </w:rPr>
        <w:t>Ordinance 20-08</w:t>
      </w:r>
      <w:r>
        <w:t xml:space="preserve">  a resolution of the Northwest Arctic Borough Assembly amending the Borough Code for the Frank R. Ferguson Scholarship Program, and for related purposes.</w:t>
      </w:r>
      <w:r w:rsidRPr="00232A56">
        <w:rPr>
          <w:color w:val="FF0000"/>
          <w:sz w:val="22"/>
        </w:rPr>
        <w:t xml:space="preserve"> (Passed by a majority with Member Carr voting NO</w:t>
      </w:r>
      <w:r>
        <w:rPr>
          <w:color w:val="FF0000"/>
          <w:sz w:val="22"/>
        </w:rPr>
        <w:t>)</w:t>
      </w:r>
    </w:p>
    <w:p w:rsidR="00232A56" w:rsidRPr="007E1DC8" w:rsidRDefault="00232A56" w:rsidP="0046646B">
      <w:pPr>
        <w:pStyle w:val="ListParagraph"/>
        <w:widowControl w:val="0"/>
        <w:numPr>
          <w:ilvl w:val="1"/>
          <w:numId w:val="5"/>
        </w:numPr>
        <w:autoSpaceDE w:val="0"/>
        <w:autoSpaceDN w:val="0"/>
        <w:adjustRightInd w:val="0"/>
        <w:ind w:left="180" w:right="-18"/>
      </w:pPr>
      <w:r w:rsidRPr="00232A56">
        <w:rPr>
          <w:b/>
          <w:u w:val="single"/>
        </w:rPr>
        <w:t xml:space="preserve">Ordinance 20-09 </w:t>
      </w:r>
      <w:r>
        <w:t xml:space="preserve">  </w:t>
      </w:r>
      <w:r w:rsidRPr="00560FD8">
        <w:t>an</w:t>
      </w:r>
      <w:r>
        <w:t xml:space="preserve"> ordinance of the Northwest Arctic Borough Assembly amending the Borough Revenue and Finance Code.</w:t>
      </w:r>
      <w:r w:rsidRPr="00232A56">
        <w:rPr>
          <w:color w:val="FF0000"/>
          <w:sz w:val="22"/>
        </w:rPr>
        <w:t xml:space="preserve"> (Passed unanimously)</w:t>
      </w:r>
    </w:p>
    <w:p w:rsidR="007E1DC8" w:rsidRPr="00232A56" w:rsidRDefault="007E1DC8" w:rsidP="0046646B">
      <w:pPr>
        <w:pStyle w:val="ListParagraph"/>
        <w:widowControl w:val="0"/>
        <w:autoSpaceDE w:val="0"/>
        <w:autoSpaceDN w:val="0"/>
        <w:adjustRightInd w:val="0"/>
        <w:ind w:right="-18"/>
      </w:pPr>
    </w:p>
    <w:p w:rsidR="00232A56" w:rsidRPr="00232A56" w:rsidRDefault="00232A56" w:rsidP="0046646B">
      <w:pPr>
        <w:pStyle w:val="ListParagraph"/>
        <w:ind w:left="450" w:right="-540"/>
        <w:jc w:val="center"/>
        <w:rPr>
          <w:b/>
        </w:rPr>
      </w:pPr>
      <w:r>
        <w:rPr>
          <w:b/>
        </w:rPr>
        <w:t>INTRODUCTION</w:t>
      </w:r>
      <w:r w:rsidRPr="00232A56">
        <w:rPr>
          <w:b/>
        </w:rPr>
        <w:t xml:space="preserve"> OF ORDINANCES</w:t>
      </w:r>
    </w:p>
    <w:p w:rsidR="00153ADB" w:rsidRPr="007E1DC8" w:rsidRDefault="00153ADB" w:rsidP="0046646B">
      <w:pPr>
        <w:pStyle w:val="BlockText"/>
        <w:numPr>
          <w:ilvl w:val="3"/>
          <w:numId w:val="5"/>
        </w:numPr>
        <w:tabs>
          <w:tab w:val="left" w:pos="8820"/>
        </w:tabs>
        <w:ind w:left="180" w:right="65"/>
        <w:rPr>
          <w:rFonts w:ascii="Arial" w:hAnsi="Arial" w:cs="Arial"/>
          <w:b w:val="0"/>
          <w:bCs w:val="0"/>
        </w:rPr>
      </w:pPr>
      <w:r w:rsidRPr="005E587B">
        <w:rPr>
          <w:rFonts w:ascii="Arial" w:hAnsi="Arial" w:cs="Arial"/>
          <w:u w:val="single"/>
        </w:rPr>
        <w:t>Ordinance 20-04am01</w:t>
      </w:r>
      <w:r>
        <w:rPr>
          <w:b w:val="0"/>
          <w:u w:val="single"/>
        </w:rPr>
        <w:t xml:space="preserve"> </w:t>
      </w:r>
      <w:r>
        <w:t xml:space="preserve">  </w:t>
      </w:r>
      <w:r w:rsidRPr="005E587B">
        <w:rPr>
          <w:rFonts w:ascii="Arial" w:hAnsi="Arial" w:cs="Arial"/>
          <w:b w:val="0"/>
        </w:rPr>
        <w:t xml:space="preserve">an ordinance of the Northwest Arctic Borough Assembly </w:t>
      </w:r>
      <w:r>
        <w:rPr>
          <w:rFonts w:ascii="Arial" w:hAnsi="Arial" w:cs="Arial"/>
          <w:b w:val="0"/>
        </w:rPr>
        <w:t xml:space="preserve">to amend the adopted </w:t>
      </w:r>
      <w:r w:rsidRPr="005E587B">
        <w:rPr>
          <w:rFonts w:ascii="Arial" w:hAnsi="Arial" w:cs="Arial"/>
          <w:b w:val="0"/>
        </w:rPr>
        <w:t>line-item budget for fiscal year 2021.</w:t>
      </w:r>
      <w:r w:rsidR="007E1DC8" w:rsidRPr="007E1DC8">
        <w:rPr>
          <w:rFonts w:ascii="Arial" w:hAnsi="Arial" w:cs="Arial"/>
          <w:color w:val="FF0000"/>
          <w:sz w:val="22"/>
          <w:szCs w:val="22"/>
        </w:rPr>
        <w:t xml:space="preserve"> </w:t>
      </w:r>
      <w:r w:rsidR="007E1DC8" w:rsidRPr="007E1DC8">
        <w:rPr>
          <w:rFonts w:ascii="Arial" w:hAnsi="Arial" w:cs="Arial"/>
          <w:b w:val="0"/>
          <w:color w:val="FF0000"/>
          <w:sz w:val="22"/>
          <w:szCs w:val="22"/>
        </w:rPr>
        <w:t>(Passed unanimously</w:t>
      </w:r>
      <w:r w:rsidR="007E1DC8">
        <w:rPr>
          <w:rFonts w:ascii="Arial" w:hAnsi="Arial" w:cs="Arial"/>
          <w:b w:val="0"/>
          <w:color w:val="FF0000"/>
          <w:sz w:val="22"/>
          <w:szCs w:val="22"/>
        </w:rPr>
        <w:t xml:space="preserve"> for first reading with the enactment sc</w:t>
      </w:r>
      <w:r w:rsidR="00805D87">
        <w:rPr>
          <w:rFonts w:ascii="Arial" w:hAnsi="Arial" w:cs="Arial"/>
          <w:b w:val="0"/>
          <w:color w:val="FF0000"/>
          <w:sz w:val="22"/>
          <w:szCs w:val="22"/>
        </w:rPr>
        <w:t>heduled at the next Regular Mee</w:t>
      </w:r>
      <w:r w:rsidR="007E1DC8">
        <w:rPr>
          <w:rFonts w:ascii="Arial" w:hAnsi="Arial" w:cs="Arial"/>
          <w:b w:val="0"/>
          <w:color w:val="FF0000"/>
          <w:sz w:val="22"/>
          <w:szCs w:val="22"/>
        </w:rPr>
        <w:t>ting</w:t>
      </w:r>
      <w:r w:rsidR="007E1DC8" w:rsidRPr="007E1DC8">
        <w:rPr>
          <w:rFonts w:ascii="Arial" w:hAnsi="Arial" w:cs="Arial"/>
          <w:b w:val="0"/>
          <w:color w:val="FF0000"/>
          <w:sz w:val="22"/>
        </w:rPr>
        <w:t>)</w:t>
      </w:r>
    </w:p>
    <w:p w:rsidR="00153ADB" w:rsidRPr="00153ADB" w:rsidRDefault="00153ADB" w:rsidP="0046646B">
      <w:pPr>
        <w:pStyle w:val="ListParagraph"/>
        <w:numPr>
          <w:ilvl w:val="0"/>
          <w:numId w:val="11"/>
        </w:numPr>
        <w:ind w:left="180" w:right="72"/>
        <w:jc w:val="both"/>
      </w:pPr>
      <w:r w:rsidRPr="003E658E">
        <w:rPr>
          <w:b/>
          <w:u w:val="single"/>
        </w:rPr>
        <w:t xml:space="preserve">Ordinance 20-10 </w:t>
      </w:r>
      <w:r w:rsidRPr="00153ADB">
        <w:t xml:space="preserve">  an ordinance of the Northwest Arctic Borough Assembly amending section 2.04 of the borough code.</w:t>
      </w:r>
      <w:r w:rsidR="00805D87" w:rsidRPr="003E658E">
        <w:rPr>
          <w:color w:val="FF0000"/>
          <w:sz w:val="22"/>
        </w:rPr>
        <w:t xml:space="preserve"> (Passed unanimously for first reading with enactment scheduled at the next Regular Meeting)</w:t>
      </w:r>
    </w:p>
    <w:p w:rsidR="00232A56" w:rsidRPr="00F6335C" w:rsidRDefault="00153ADB" w:rsidP="0046646B">
      <w:pPr>
        <w:pStyle w:val="BlockText"/>
        <w:numPr>
          <w:ilvl w:val="0"/>
          <w:numId w:val="11"/>
        </w:numPr>
        <w:ind w:left="180" w:right="-288"/>
        <w:rPr>
          <w:rFonts w:ascii="Arial" w:hAnsi="Arial" w:cs="Arial"/>
          <w:b w:val="0"/>
          <w:sz w:val="26"/>
          <w:szCs w:val="26"/>
        </w:rPr>
      </w:pPr>
      <w:r w:rsidRPr="00CF1987">
        <w:rPr>
          <w:rFonts w:ascii="Arial" w:hAnsi="Arial" w:cs="Arial"/>
          <w:u w:val="single"/>
        </w:rPr>
        <w:t>Ordinance 20-11</w:t>
      </w:r>
      <w:r>
        <w:rPr>
          <w:sz w:val="26"/>
          <w:szCs w:val="26"/>
          <w:u w:val="single"/>
        </w:rPr>
        <w:t xml:space="preserve"> </w:t>
      </w:r>
      <w:r>
        <w:rPr>
          <w:b w:val="0"/>
          <w:sz w:val="26"/>
          <w:szCs w:val="26"/>
        </w:rPr>
        <w:tab/>
      </w:r>
      <w:r w:rsidRPr="00CF1987">
        <w:rPr>
          <w:rFonts w:ascii="Arial" w:hAnsi="Arial" w:cs="Arial"/>
          <w:b w:val="0"/>
        </w:rPr>
        <w:t>an ordinance o</w:t>
      </w:r>
      <w:r>
        <w:rPr>
          <w:rFonts w:ascii="Arial" w:hAnsi="Arial" w:cs="Arial"/>
          <w:b w:val="0"/>
        </w:rPr>
        <w:t>f the Northwest Arctic Borough A</w:t>
      </w:r>
      <w:r w:rsidRPr="00CF1987">
        <w:rPr>
          <w:rFonts w:ascii="Arial" w:hAnsi="Arial" w:cs="Arial"/>
          <w:b w:val="0"/>
        </w:rPr>
        <w:t>ssembly to amend chapter 8.08.030 (e) of the Northwest Arctic</w:t>
      </w:r>
      <w:r>
        <w:rPr>
          <w:rFonts w:ascii="Arial" w:hAnsi="Arial" w:cs="Arial"/>
          <w:b w:val="0"/>
        </w:rPr>
        <w:t xml:space="preserve"> Borough Code, and for related p</w:t>
      </w:r>
      <w:r w:rsidRPr="00CF1987">
        <w:rPr>
          <w:rFonts w:ascii="Arial" w:hAnsi="Arial" w:cs="Arial"/>
          <w:b w:val="0"/>
        </w:rPr>
        <w:t>urposes.</w:t>
      </w:r>
      <w:r w:rsidR="00F6335C" w:rsidRPr="00F6335C">
        <w:rPr>
          <w:color w:val="FF0000"/>
          <w:sz w:val="22"/>
        </w:rPr>
        <w:t xml:space="preserve"> </w:t>
      </w:r>
      <w:r w:rsidR="00F6335C" w:rsidRPr="00F6335C">
        <w:rPr>
          <w:rFonts w:ascii="Arial" w:hAnsi="Arial" w:cs="Arial"/>
          <w:b w:val="0"/>
          <w:color w:val="FF0000"/>
          <w:sz w:val="22"/>
        </w:rPr>
        <w:t>(Pa</w:t>
      </w:r>
      <w:r w:rsidR="00A77E86">
        <w:rPr>
          <w:rFonts w:ascii="Arial" w:hAnsi="Arial" w:cs="Arial"/>
          <w:b w:val="0"/>
          <w:color w:val="FF0000"/>
          <w:sz w:val="22"/>
        </w:rPr>
        <w:t xml:space="preserve">ssed by a majority with Member </w:t>
      </w:r>
      <w:r w:rsidR="00F6335C" w:rsidRPr="00F6335C">
        <w:rPr>
          <w:rFonts w:ascii="Arial" w:hAnsi="Arial" w:cs="Arial"/>
          <w:b w:val="0"/>
          <w:color w:val="FF0000"/>
          <w:sz w:val="22"/>
        </w:rPr>
        <w:t>voting Loon voting NO</w:t>
      </w:r>
      <w:r w:rsidR="00B90372">
        <w:rPr>
          <w:rFonts w:ascii="Arial" w:hAnsi="Arial" w:cs="Arial"/>
          <w:b w:val="0"/>
          <w:color w:val="FF0000"/>
          <w:sz w:val="22"/>
        </w:rPr>
        <w:t xml:space="preserve"> for first reading with the enactment scheduled at the next Regular Meeting</w:t>
      </w:r>
      <w:r w:rsidR="00F6335C" w:rsidRPr="00F6335C">
        <w:rPr>
          <w:rFonts w:ascii="Arial" w:hAnsi="Arial" w:cs="Arial"/>
          <w:b w:val="0"/>
          <w:color w:val="FF0000"/>
          <w:sz w:val="22"/>
        </w:rPr>
        <w:t>)</w:t>
      </w:r>
    </w:p>
    <w:p w:rsidR="00570FB1" w:rsidRDefault="00570FB1" w:rsidP="00570FB1">
      <w:pPr>
        <w:pStyle w:val="ListParagraph"/>
        <w:ind w:left="810" w:right="720"/>
        <w:jc w:val="both"/>
        <w:rPr>
          <w:b/>
          <w:u w:val="single"/>
        </w:rPr>
      </w:pPr>
    </w:p>
    <w:p w:rsidR="005660C6" w:rsidRPr="00570FB1" w:rsidRDefault="00F14BC2" w:rsidP="00570FB1">
      <w:pPr>
        <w:pStyle w:val="ListParagraph"/>
        <w:ind w:left="810" w:right="720"/>
        <w:jc w:val="center"/>
        <w:rPr>
          <w:sz w:val="26"/>
          <w:szCs w:val="26"/>
        </w:rPr>
      </w:pPr>
      <w:r w:rsidRPr="00570FB1">
        <w:rPr>
          <w:b/>
          <w:szCs w:val="24"/>
        </w:rPr>
        <w:t>RESOLUTIONS</w:t>
      </w:r>
    </w:p>
    <w:p w:rsidR="00014105" w:rsidRPr="0046646B" w:rsidRDefault="00014105" w:rsidP="006365BC">
      <w:pPr>
        <w:pStyle w:val="ListParagraph"/>
        <w:numPr>
          <w:ilvl w:val="1"/>
          <w:numId w:val="11"/>
        </w:numPr>
        <w:ind w:left="270" w:right="-18"/>
        <w:rPr>
          <w:sz w:val="22"/>
        </w:rPr>
      </w:pPr>
      <w:r w:rsidRPr="0046646B">
        <w:rPr>
          <w:b/>
          <w:u w:val="single"/>
        </w:rPr>
        <w:t>Resolution 20-52 AM-01</w:t>
      </w:r>
      <w:r w:rsidRPr="0046646B">
        <w:t xml:space="preserve">  a resolution of the Northwest Arctic Borough </w:t>
      </w:r>
      <w:r>
        <w:t xml:space="preserve">  </w:t>
      </w:r>
      <w:r w:rsidRPr="0046646B">
        <w:t>Assembly confirming authorized signatories for Borough Checks</w:t>
      </w:r>
      <w:r w:rsidRPr="0046646B">
        <w:rPr>
          <w:sz w:val="22"/>
        </w:rPr>
        <w:t>.</w:t>
      </w:r>
      <w:r w:rsidR="00C2296E" w:rsidRPr="0046646B">
        <w:rPr>
          <w:sz w:val="22"/>
        </w:rPr>
        <w:t xml:space="preserve"> </w:t>
      </w:r>
      <w:r w:rsidR="00C2296E" w:rsidRPr="0046646B">
        <w:rPr>
          <w:color w:val="FF0000"/>
          <w:sz w:val="22"/>
        </w:rPr>
        <w:t>(Passed unanimously</w:t>
      </w:r>
      <w:r w:rsidR="00232A56" w:rsidRPr="0046646B">
        <w:rPr>
          <w:color w:val="FF0000"/>
          <w:sz w:val="22"/>
        </w:rPr>
        <w:t>)</w:t>
      </w:r>
    </w:p>
    <w:p w:rsidR="00014105" w:rsidRPr="00014105" w:rsidRDefault="00014105" w:rsidP="006365BC">
      <w:pPr>
        <w:numPr>
          <w:ilvl w:val="1"/>
          <w:numId w:val="11"/>
        </w:numPr>
        <w:ind w:left="270" w:right="-18"/>
        <w:jc w:val="both"/>
        <w:rPr>
          <w:rFonts w:ascii="Arial" w:hAnsi="Arial" w:cs="Arial"/>
          <w:bCs/>
        </w:rPr>
      </w:pPr>
      <w:r w:rsidRPr="00014105">
        <w:rPr>
          <w:rFonts w:ascii="Arial" w:hAnsi="Arial" w:cs="Arial"/>
          <w:b/>
          <w:u w:val="single"/>
        </w:rPr>
        <w:t>Resolution 20-71</w:t>
      </w:r>
      <w:r w:rsidRPr="00014105">
        <w:rPr>
          <w:b/>
          <w:sz w:val="26"/>
          <w:szCs w:val="20"/>
        </w:rPr>
        <w:t xml:space="preserve">  </w:t>
      </w:r>
      <w:r w:rsidRPr="00014105">
        <w:rPr>
          <w:rFonts w:ascii="Arial" w:hAnsi="Arial" w:cs="Arial"/>
          <w:bCs/>
        </w:rPr>
        <w:t>a resolution of the Northwest Arctic Borough Assembly authorizing the participation of its employees in the Public Employees’ Deferred Compensation Plan Of Alaska and the payment of the required contribution pursuant to as 39.45 ET SEQ, and for related purposes.</w:t>
      </w:r>
      <w:r w:rsidR="00C2296E" w:rsidRPr="00014105">
        <w:rPr>
          <w:rFonts w:ascii="Arial" w:hAnsi="Arial" w:cs="Arial"/>
        </w:rPr>
        <w:t xml:space="preserve"> </w:t>
      </w:r>
      <w:r w:rsidR="00C2296E" w:rsidRPr="00C2296E">
        <w:rPr>
          <w:rFonts w:ascii="Arial" w:hAnsi="Arial" w:cs="Arial"/>
          <w:color w:val="FF0000"/>
          <w:sz w:val="20"/>
          <w:szCs w:val="20"/>
        </w:rPr>
        <w:t>(Passed unanimously)</w:t>
      </w:r>
    </w:p>
    <w:p w:rsidR="00AC6DC1" w:rsidRPr="00AC6DC1" w:rsidRDefault="00014105" w:rsidP="00E571AD">
      <w:pPr>
        <w:numPr>
          <w:ilvl w:val="1"/>
          <w:numId w:val="11"/>
        </w:numPr>
        <w:tabs>
          <w:tab w:val="left" w:pos="7110"/>
        </w:tabs>
        <w:spacing w:after="120"/>
        <w:ind w:left="270" w:right="-18"/>
        <w:rPr>
          <w:sz w:val="20"/>
          <w:szCs w:val="20"/>
        </w:rPr>
      </w:pPr>
      <w:r w:rsidRPr="00014105">
        <w:rPr>
          <w:rFonts w:ascii="Arial" w:hAnsi="Arial" w:cs="Arial"/>
          <w:b/>
          <w:u w:val="single"/>
        </w:rPr>
        <w:t>Resolution 20-72</w:t>
      </w:r>
      <w:r w:rsidRPr="00014105">
        <w:rPr>
          <w:b/>
          <w:u w:val="single"/>
        </w:rPr>
        <w:t xml:space="preserve"> </w:t>
      </w:r>
      <w:r w:rsidRPr="00014105">
        <w:rPr>
          <w:b/>
        </w:rPr>
        <w:t xml:space="preserve">  </w:t>
      </w:r>
      <w:r w:rsidRPr="00014105">
        <w:rPr>
          <w:rFonts w:ascii="Arial" w:hAnsi="Arial" w:cs="Arial"/>
        </w:rPr>
        <w:t>a resolution of the Northwest Arctic Borough Assembly confirming the Mayor’s appointments to the Northwest Arctic Borough Planning Commission.</w:t>
      </w:r>
      <w:r w:rsidR="00C2296E" w:rsidRPr="00AC6DC1">
        <w:rPr>
          <w:rFonts w:ascii="Arial" w:hAnsi="Arial" w:cs="Arial"/>
        </w:rPr>
        <w:t xml:space="preserve"> </w:t>
      </w:r>
      <w:r w:rsidR="00C2296E" w:rsidRPr="00AC6DC1">
        <w:rPr>
          <w:rFonts w:ascii="Arial" w:hAnsi="Arial" w:cs="Arial"/>
          <w:color w:val="FF0000"/>
          <w:sz w:val="20"/>
          <w:szCs w:val="20"/>
        </w:rPr>
        <w:t>(Passed unanimously)</w:t>
      </w:r>
    </w:p>
    <w:p w:rsidR="00014105" w:rsidRPr="00014105" w:rsidRDefault="00014105" w:rsidP="00E571AD">
      <w:pPr>
        <w:numPr>
          <w:ilvl w:val="1"/>
          <w:numId w:val="11"/>
        </w:numPr>
        <w:tabs>
          <w:tab w:val="left" w:pos="7110"/>
        </w:tabs>
        <w:spacing w:after="120"/>
        <w:ind w:left="270" w:right="-18"/>
        <w:rPr>
          <w:sz w:val="20"/>
          <w:szCs w:val="20"/>
        </w:rPr>
      </w:pPr>
      <w:r w:rsidRPr="00014105">
        <w:rPr>
          <w:rFonts w:ascii="Arial" w:hAnsi="Arial" w:cs="Arial"/>
          <w:b/>
          <w:u w:val="single"/>
        </w:rPr>
        <w:t xml:space="preserve">Resolution 20-73 </w:t>
      </w:r>
      <w:r w:rsidRPr="00014105">
        <w:rPr>
          <w:rFonts w:ascii="Arial" w:hAnsi="Arial" w:cs="Arial"/>
        </w:rPr>
        <w:t xml:space="preserve"> a resolution of the Northwest Arctic Borough Assembly confirming the Mayor’s appointment of Norman Monroe to the Northwest Arctic Borough Public Safety Commission.</w:t>
      </w:r>
      <w:r w:rsidR="00C2296E" w:rsidRPr="00AC6DC1">
        <w:rPr>
          <w:rFonts w:ascii="Arial" w:hAnsi="Arial" w:cs="Arial"/>
        </w:rPr>
        <w:t xml:space="preserve"> </w:t>
      </w:r>
      <w:r w:rsidR="00A77E86">
        <w:rPr>
          <w:rFonts w:ascii="Arial" w:hAnsi="Arial" w:cs="Arial"/>
          <w:color w:val="FF0000"/>
          <w:sz w:val="20"/>
          <w:szCs w:val="20"/>
        </w:rPr>
        <w:t>(Passed unan</w:t>
      </w:r>
      <w:r w:rsidR="00C2296E" w:rsidRPr="00AC6DC1">
        <w:rPr>
          <w:rFonts w:ascii="Arial" w:hAnsi="Arial" w:cs="Arial"/>
          <w:color w:val="FF0000"/>
          <w:sz w:val="20"/>
          <w:szCs w:val="20"/>
        </w:rPr>
        <w:t>imously)</w:t>
      </w:r>
    </w:p>
    <w:p w:rsidR="00014105" w:rsidRPr="00014105" w:rsidRDefault="00014105" w:rsidP="006365BC">
      <w:pPr>
        <w:numPr>
          <w:ilvl w:val="1"/>
          <w:numId w:val="11"/>
        </w:numPr>
        <w:ind w:left="270" w:right="-18"/>
        <w:contextualSpacing/>
        <w:rPr>
          <w:rFonts w:ascii="Arial" w:eastAsia="Calibri" w:hAnsi="Arial" w:cs="Arial"/>
          <w:sz w:val="20"/>
          <w:szCs w:val="20"/>
        </w:rPr>
      </w:pPr>
      <w:r w:rsidRPr="00014105">
        <w:rPr>
          <w:rFonts w:ascii="Arial" w:eastAsia="Calibri" w:hAnsi="Arial" w:cs="Arial"/>
          <w:b/>
          <w:szCs w:val="22"/>
          <w:u w:val="single"/>
        </w:rPr>
        <w:t>Resolution 20-74</w:t>
      </w:r>
      <w:r w:rsidR="000C4373">
        <w:rPr>
          <w:rFonts w:ascii="Arial" w:eastAsia="Calibri" w:hAnsi="Arial" w:cs="Arial"/>
          <w:szCs w:val="22"/>
        </w:rPr>
        <w:t xml:space="preserve">  </w:t>
      </w:r>
      <w:r w:rsidRPr="00014105">
        <w:rPr>
          <w:rFonts w:ascii="Arial" w:eastAsia="Calibri" w:hAnsi="Arial" w:cs="Arial"/>
          <w:szCs w:val="22"/>
        </w:rPr>
        <w:t>a resolution of the Northwest Arctic Borough Assembly establishing the FY21 Borough Investment Allocation, setting appropriate performance benchmarks, and for related purposes.</w:t>
      </w:r>
      <w:r w:rsidR="00C2296E" w:rsidRPr="00014105">
        <w:rPr>
          <w:rFonts w:ascii="Arial" w:hAnsi="Arial" w:cs="Arial"/>
        </w:rPr>
        <w:t xml:space="preserve"> </w:t>
      </w:r>
      <w:r w:rsidR="00C2296E" w:rsidRPr="00C2296E">
        <w:rPr>
          <w:rFonts w:ascii="Arial" w:hAnsi="Arial" w:cs="Arial"/>
          <w:color w:val="FF0000"/>
          <w:sz w:val="20"/>
          <w:szCs w:val="20"/>
        </w:rPr>
        <w:t>(Passed unanimously)</w:t>
      </w:r>
    </w:p>
    <w:p w:rsidR="00415CF9" w:rsidRPr="00014105" w:rsidRDefault="000C4373" w:rsidP="00415CF9">
      <w:pPr>
        <w:numPr>
          <w:ilvl w:val="1"/>
          <w:numId w:val="11"/>
        </w:numPr>
        <w:ind w:left="270" w:right="-18"/>
        <w:contextualSpacing/>
        <w:jc w:val="both"/>
        <w:rPr>
          <w:rFonts w:ascii="Arial" w:eastAsia="Calibri" w:hAnsi="Arial" w:cs="Arial"/>
          <w:bCs/>
        </w:rPr>
      </w:pPr>
      <w:r>
        <w:rPr>
          <w:rFonts w:ascii="Arial" w:eastAsia="Calibri" w:hAnsi="Arial" w:cs="Arial"/>
          <w:b/>
          <w:szCs w:val="22"/>
          <w:u w:val="single"/>
        </w:rPr>
        <w:t>Resolution 20-</w:t>
      </w:r>
      <w:r w:rsidRPr="000C4373">
        <w:rPr>
          <w:rFonts w:ascii="Arial" w:eastAsia="Calibri" w:hAnsi="Arial" w:cs="Arial"/>
          <w:b/>
          <w:szCs w:val="22"/>
        </w:rPr>
        <w:t>75</w:t>
      </w:r>
      <w:r>
        <w:rPr>
          <w:rFonts w:ascii="Arial" w:eastAsia="Calibri" w:hAnsi="Arial" w:cs="Arial"/>
          <w:b/>
          <w:szCs w:val="22"/>
        </w:rPr>
        <w:t xml:space="preserve"> </w:t>
      </w:r>
      <w:r>
        <w:rPr>
          <w:rFonts w:ascii="Arial" w:eastAsia="Calibri" w:hAnsi="Arial" w:cs="Arial"/>
          <w:szCs w:val="22"/>
        </w:rPr>
        <w:t>a res</w:t>
      </w:r>
      <w:r w:rsidR="00415CF9" w:rsidRPr="000C4373">
        <w:rPr>
          <w:rFonts w:ascii="Arial" w:eastAsia="Calibri" w:hAnsi="Arial" w:cs="Arial"/>
          <w:bCs/>
        </w:rPr>
        <w:t>olution</w:t>
      </w:r>
      <w:r w:rsidR="00415CF9" w:rsidRPr="00014105">
        <w:rPr>
          <w:rFonts w:ascii="Arial" w:eastAsia="Calibri" w:hAnsi="Arial" w:cs="Arial"/>
          <w:bCs/>
        </w:rPr>
        <w:t xml:space="preserve"> </w:t>
      </w:r>
      <w:r w:rsidR="00415CF9" w:rsidRPr="00014105">
        <w:rPr>
          <w:rFonts w:ascii="Arial" w:eastAsia="Calibri" w:hAnsi="Arial" w:cs="Arial"/>
        </w:rPr>
        <w:t>of the Northwest Arctic Borough Assembly</w:t>
      </w:r>
      <w:r w:rsidR="00415CF9" w:rsidRPr="00014105">
        <w:rPr>
          <w:rFonts w:ascii="Arial" w:eastAsia="Calibri" w:hAnsi="Arial" w:cs="Arial"/>
          <w:bCs/>
        </w:rPr>
        <w:t xml:space="preserve"> confirming the appointment of Kayden Ticket as Youth Advisory Representative to the assembly.</w:t>
      </w:r>
      <w:r w:rsidR="00415CF9" w:rsidRPr="00014105">
        <w:rPr>
          <w:rFonts w:ascii="Arial" w:hAnsi="Arial" w:cs="Arial"/>
        </w:rPr>
        <w:t xml:space="preserve"> </w:t>
      </w:r>
      <w:r w:rsidR="00415CF9" w:rsidRPr="00C2296E">
        <w:rPr>
          <w:rFonts w:ascii="Arial" w:hAnsi="Arial" w:cs="Arial"/>
          <w:color w:val="FF0000"/>
          <w:sz w:val="20"/>
          <w:szCs w:val="20"/>
        </w:rPr>
        <w:t>(Passed unanimously)</w:t>
      </w:r>
    </w:p>
    <w:p w:rsidR="00014105" w:rsidRPr="00014105" w:rsidRDefault="00014105" w:rsidP="006365BC">
      <w:pPr>
        <w:numPr>
          <w:ilvl w:val="1"/>
          <w:numId w:val="11"/>
        </w:numPr>
        <w:ind w:left="270" w:right="-18"/>
        <w:contextualSpacing/>
        <w:rPr>
          <w:rFonts w:ascii="Arial" w:eastAsia="Calibri" w:hAnsi="Arial" w:cs="Arial"/>
          <w:sz w:val="20"/>
          <w:szCs w:val="20"/>
        </w:rPr>
      </w:pPr>
      <w:r w:rsidRPr="00014105">
        <w:rPr>
          <w:rFonts w:ascii="Arial" w:eastAsia="Calibri" w:hAnsi="Arial" w:cs="Arial"/>
          <w:b/>
          <w:szCs w:val="22"/>
          <w:u w:val="single"/>
        </w:rPr>
        <w:t xml:space="preserve">Resolution 20-76 </w:t>
      </w:r>
      <w:r w:rsidRPr="00014105">
        <w:rPr>
          <w:rFonts w:ascii="Arial" w:eastAsia="Calibri" w:hAnsi="Arial" w:cs="Arial"/>
        </w:rPr>
        <w:t>a resolution of the Northwest Arctic Borough Assembly approving an assembly donation under the FY21 budget for Kotzebue Broadcasting, Inc.</w:t>
      </w:r>
      <w:r w:rsidR="00C2296E" w:rsidRPr="00014105">
        <w:rPr>
          <w:rFonts w:ascii="Arial" w:hAnsi="Arial" w:cs="Arial"/>
        </w:rPr>
        <w:t xml:space="preserve"> </w:t>
      </w:r>
      <w:r w:rsidR="00C2296E" w:rsidRPr="00C2296E">
        <w:rPr>
          <w:rFonts w:ascii="Arial" w:hAnsi="Arial" w:cs="Arial"/>
          <w:color w:val="FF0000"/>
          <w:sz w:val="20"/>
          <w:szCs w:val="20"/>
        </w:rPr>
        <w:t>(Passed unanimously)</w:t>
      </w:r>
    </w:p>
    <w:p w:rsidR="00C95399" w:rsidRPr="00014105" w:rsidRDefault="00014105" w:rsidP="00C95399">
      <w:pPr>
        <w:numPr>
          <w:ilvl w:val="1"/>
          <w:numId w:val="11"/>
        </w:numPr>
        <w:ind w:left="270" w:right="-18"/>
        <w:contextualSpacing/>
        <w:rPr>
          <w:rFonts w:ascii="Arial" w:eastAsia="Calibri" w:hAnsi="Arial" w:cs="Arial"/>
          <w:sz w:val="20"/>
          <w:szCs w:val="20"/>
        </w:rPr>
      </w:pPr>
      <w:r w:rsidRPr="00014105">
        <w:rPr>
          <w:rFonts w:ascii="Arial" w:eastAsia="Calibri" w:hAnsi="Arial" w:cs="Arial"/>
          <w:b/>
          <w:szCs w:val="22"/>
          <w:u w:val="single"/>
        </w:rPr>
        <w:t xml:space="preserve">Resolution 20-77 </w:t>
      </w:r>
      <w:r w:rsidRPr="00014105">
        <w:rPr>
          <w:rFonts w:ascii="Arial" w:eastAsia="Calibri" w:hAnsi="Arial" w:cs="Arial"/>
          <w:szCs w:val="22"/>
        </w:rPr>
        <w:t xml:space="preserve">  </w:t>
      </w:r>
      <w:r w:rsidRPr="00014105">
        <w:rPr>
          <w:rFonts w:ascii="Arial" w:eastAsia="Calibri" w:hAnsi="Arial" w:cs="Arial"/>
          <w:bCs/>
        </w:rPr>
        <w:t>a resolution of the Northwest Arctic Borough Assembly approving the purchase of a vehicle and for related purposes.</w:t>
      </w:r>
      <w:r w:rsidR="00C95399" w:rsidRPr="00C95399">
        <w:rPr>
          <w:rFonts w:ascii="Arial" w:hAnsi="Arial" w:cs="Arial"/>
          <w:color w:val="FF0000"/>
          <w:sz w:val="20"/>
          <w:szCs w:val="20"/>
        </w:rPr>
        <w:t xml:space="preserve"> </w:t>
      </w:r>
      <w:r w:rsidR="00C95399" w:rsidRPr="00C2296E">
        <w:rPr>
          <w:rFonts w:ascii="Arial" w:hAnsi="Arial" w:cs="Arial"/>
          <w:color w:val="FF0000"/>
          <w:sz w:val="20"/>
          <w:szCs w:val="20"/>
        </w:rPr>
        <w:t>(Passed unanimously)</w:t>
      </w:r>
    </w:p>
    <w:p w:rsidR="005660C6" w:rsidRPr="00C2296E" w:rsidRDefault="00AB761C" w:rsidP="00C95399">
      <w:pPr>
        <w:pStyle w:val="ListParagraph"/>
        <w:widowControl w:val="0"/>
        <w:numPr>
          <w:ilvl w:val="1"/>
          <w:numId w:val="11"/>
        </w:numPr>
        <w:autoSpaceDE w:val="0"/>
        <w:autoSpaceDN w:val="0"/>
        <w:adjustRightInd w:val="0"/>
        <w:ind w:left="270" w:right="-475"/>
        <w:rPr>
          <w:sz w:val="20"/>
          <w:szCs w:val="20"/>
        </w:rPr>
      </w:pPr>
      <w:r>
        <w:rPr>
          <w:b/>
          <w:u w:val="single"/>
        </w:rPr>
        <w:t xml:space="preserve">Resolution 20-78 </w:t>
      </w:r>
      <w:r w:rsidR="000C4373">
        <w:rPr>
          <w:szCs w:val="24"/>
        </w:rPr>
        <w:t xml:space="preserve">  </w:t>
      </w:r>
      <w:r w:rsidRPr="00B21916">
        <w:rPr>
          <w:szCs w:val="24"/>
        </w:rPr>
        <w:t>a resolution of the Northwest Arctic Borough Assembly approving cares act expenditures for public safety facility improvements, school district assistance, homeless assistance, and for related purposes</w:t>
      </w:r>
      <w:r w:rsidR="00C24944" w:rsidRPr="00C2296E">
        <w:rPr>
          <w:sz w:val="20"/>
          <w:szCs w:val="20"/>
        </w:rPr>
        <w:t xml:space="preserve"> </w:t>
      </w:r>
      <w:r w:rsidR="00C24944" w:rsidRPr="00C2296E">
        <w:rPr>
          <w:color w:val="FF0000"/>
          <w:sz w:val="20"/>
          <w:szCs w:val="20"/>
        </w:rPr>
        <w:t>(Passed unanimously</w:t>
      </w:r>
      <w:r w:rsidR="00415CF9">
        <w:rPr>
          <w:color w:val="FF0000"/>
          <w:sz w:val="20"/>
          <w:szCs w:val="20"/>
        </w:rPr>
        <w:t xml:space="preserve"> with Member Nay abstaining from action</w:t>
      </w:r>
      <w:r w:rsidR="00C24944" w:rsidRPr="00C2296E">
        <w:rPr>
          <w:color w:val="FF0000"/>
          <w:sz w:val="20"/>
          <w:szCs w:val="20"/>
        </w:rPr>
        <w:t>)</w:t>
      </w:r>
    </w:p>
    <w:p w:rsidR="002764F4" w:rsidRPr="009E3A38" w:rsidRDefault="002764F4" w:rsidP="002764F4">
      <w:pPr>
        <w:pStyle w:val="ListParagraph"/>
        <w:widowControl w:val="0"/>
        <w:autoSpaceDE w:val="0"/>
        <w:autoSpaceDN w:val="0"/>
        <w:adjustRightInd w:val="0"/>
        <w:spacing w:line="276" w:lineRule="auto"/>
      </w:pPr>
    </w:p>
    <w:p w:rsidR="001D3AE4" w:rsidRPr="00383708" w:rsidRDefault="00585B70" w:rsidP="001D3AE4">
      <w:pPr>
        <w:widowControl w:val="0"/>
        <w:tabs>
          <w:tab w:val="left" w:pos="180"/>
        </w:tabs>
        <w:autoSpaceDE w:val="0"/>
        <w:autoSpaceDN w:val="0"/>
        <w:adjustRightInd w:val="0"/>
        <w:spacing w:line="276" w:lineRule="auto"/>
        <w:ind w:left="-180" w:right="-468"/>
        <w:rPr>
          <w:rFonts w:ascii="Arial" w:hAnsi="Arial" w:cs="Arial"/>
        </w:rPr>
      </w:pPr>
      <w:r>
        <w:rPr>
          <w:rFonts w:ascii="Arial" w:hAnsi="Arial" w:cs="Arial"/>
        </w:rPr>
        <w:t>W</w:t>
      </w:r>
      <w:r w:rsidR="00383708" w:rsidRPr="00383708">
        <w:rPr>
          <w:rFonts w:ascii="Arial" w:hAnsi="Arial" w:cs="Arial"/>
        </w:rPr>
        <w:t>ith no other business to discuss</w:t>
      </w:r>
      <w:r w:rsidR="00C83E0F">
        <w:rPr>
          <w:rFonts w:ascii="Arial" w:hAnsi="Arial" w:cs="Arial"/>
        </w:rPr>
        <w:t xml:space="preserve">, the meeting adjourned at </w:t>
      </w:r>
      <w:r w:rsidR="003E658E">
        <w:rPr>
          <w:rFonts w:ascii="Arial" w:hAnsi="Arial" w:cs="Arial"/>
        </w:rPr>
        <w:t>1:26 p</w:t>
      </w:r>
      <w:r w:rsidR="00383708" w:rsidRPr="00383708">
        <w:rPr>
          <w:rFonts w:ascii="Arial" w:hAnsi="Arial" w:cs="Arial"/>
        </w:rPr>
        <w:t>m.</w:t>
      </w:r>
    </w:p>
    <w:p w:rsidR="00DA79C7" w:rsidRDefault="00DA79C7" w:rsidP="006977FF">
      <w:pPr>
        <w:widowControl w:val="0"/>
        <w:tabs>
          <w:tab w:val="left" w:pos="180"/>
        </w:tabs>
        <w:autoSpaceDE w:val="0"/>
        <w:autoSpaceDN w:val="0"/>
        <w:adjustRightInd w:val="0"/>
        <w:spacing w:line="276" w:lineRule="auto"/>
        <w:ind w:right="-468"/>
        <w:rPr>
          <w:b/>
        </w:rPr>
      </w:pPr>
    </w:p>
    <w:p w:rsidR="00A36DB2" w:rsidRDefault="00F2125F" w:rsidP="00DA79C7">
      <w:pPr>
        <w:widowControl w:val="0"/>
        <w:tabs>
          <w:tab w:val="left" w:pos="180"/>
        </w:tabs>
        <w:autoSpaceDE w:val="0"/>
        <w:autoSpaceDN w:val="0"/>
        <w:adjustRightInd w:val="0"/>
        <w:spacing w:line="276" w:lineRule="auto"/>
        <w:ind w:left="-180" w:right="-468"/>
        <w:rPr>
          <w:rFonts w:ascii="Arial" w:eastAsia="Calibri" w:hAnsi="Arial" w:cs="Arial"/>
          <w:b/>
          <w:bCs/>
          <w:szCs w:val="20"/>
        </w:rPr>
      </w:pPr>
      <w:r>
        <w:rPr>
          <w:b/>
        </w:rPr>
        <w:t xml:space="preserve"> </w:t>
      </w:r>
      <w:r w:rsidR="00A36DB2">
        <w:rPr>
          <w:rFonts w:ascii="Arial" w:eastAsia="Calibri" w:hAnsi="Arial" w:cs="Arial"/>
          <w:b/>
          <w:bCs/>
          <w:szCs w:val="20"/>
        </w:rPr>
        <w:t xml:space="preserve">Please call the Borough Clerk’s office at 1 (800) 478-1110 or (907) 442-8204 or (907) 442-8205 if you have any questions.   Thank you for your cooperation. </w:t>
      </w:r>
    </w:p>
    <w:p w:rsidR="00C24944" w:rsidRDefault="00C24944" w:rsidP="00A36DB2">
      <w:pPr>
        <w:tabs>
          <w:tab w:val="left" w:pos="180"/>
        </w:tabs>
        <w:ind w:left="-180" w:right="-540"/>
        <w:rPr>
          <w:rFonts w:ascii="Arial" w:eastAsia="Calibri" w:hAnsi="Arial" w:cs="Arial"/>
          <w:b/>
          <w:bCs/>
          <w:szCs w:val="20"/>
        </w:rPr>
      </w:pPr>
    </w:p>
    <w:p w:rsidR="00C24944" w:rsidRDefault="00C24944" w:rsidP="00A36DB2">
      <w:pPr>
        <w:tabs>
          <w:tab w:val="left" w:pos="180"/>
        </w:tabs>
        <w:ind w:left="-180" w:right="-540"/>
        <w:rPr>
          <w:rFonts w:ascii="Arial" w:eastAsia="Calibri" w:hAnsi="Arial" w:cs="Arial"/>
          <w:b/>
          <w:bCs/>
          <w:szCs w:val="20"/>
        </w:rPr>
      </w:pPr>
    </w:p>
    <w:p w:rsidR="00A36DB2" w:rsidRDefault="00A36DB2" w:rsidP="00A36DB2">
      <w:pPr>
        <w:tabs>
          <w:tab w:val="left" w:pos="180"/>
        </w:tabs>
        <w:ind w:left="-180" w:right="-540"/>
        <w:jc w:val="center"/>
        <w:rPr>
          <w:rFonts w:ascii="Arial" w:eastAsia="Calibri" w:hAnsi="Arial" w:cs="Arial"/>
          <w:b/>
          <w:bCs/>
        </w:rPr>
      </w:pPr>
      <w:r>
        <w:rPr>
          <w:rFonts w:ascii="Arial" w:eastAsia="Calibri" w:hAnsi="Arial" w:cs="Arial"/>
          <w:b/>
          <w:bCs/>
        </w:rPr>
        <w:t>***Please post in a public place***</w:t>
      </w:r>
    </w:p>
    <w:p w:rsidR="00A36DB2" w:rsidRDefault="00A36DB2" w:rsidP="00A36DB2">
      <w:pPr>
        <w:tabs>
          <w:tab w:val="left" w:pos="180"/>
        </w:tabs>
        <w:ind w:left="-180" w:right="-540"/>
        <w:jc w:val="center"/>
        <w:rPr>
          <w:rFonts w:ascii="Arial" w:eastAsia="Calibri" w:hAnsi="Arial" w:cs="Arial"/>
          <w:b/>
          <w:bCs/>
          <w:sz w:val="18"/>
          <w:szCs w:val="20"/>
        </w:rPr>
      </w:pPr>
    </w:p>
    <w:p w:rsidR="00A36DB2" w:rsidRDefault="00A36DB2" w:rsidP="00A36DB2">
      <w:pPr>
        <w:tabs>
          <w:tab w:val="left" w:pos="180"/>
        </w:tabs>
        <w:ind w:left="-180" w:right="-540"/>
        <w:jc w:val="center"/>
        <w:rPr>
          <w:rFonts w:ascii="Arial" w:eastAsia="Calibri" w:hAnsi="Arial" w:cs="Arial"/>
          <w:b/>
          <w:bCs/>
          <w:sz w:val="18"/>
          <w:szCs w:val="20"/>
        </w:rPr>
      </w:pPr>
    </w:p>
    <w:p w:rsidR="00A36DB2" w:rsidRDefault="00A36DB2" w:rsidP="00A36DB2">
      <w:pPr>
        <w:tabs>
          <w:tab w:val="left" w:pos="180"/>
        </w:tabs>
        <w:ind w:left="-180" w:right="-540"/>
        <w:rPr>
          <w:rFonts w:ascii="Arial" w:eastAsia="Calibri" w:hAnsi="Arial" w:cs="Arial"/>
          <w:sz w:val="16"/>
          <w:szCs w:val="18"/>
        </w:rPr>
      </w:pPr>
      <w:r>
        <w:rPr>
          <w:rFonts w:ascii="Arial" w:eastAsia="Calibri" w:hAnsi="Arial" w:cs="Arial"/>
          <w:sz w:val="16"/>
          <w:szCs w:val="18"/>
        </w:rPr>
        <w:t>CC:     </w:t>
      </w:r>
      <w:r w:rsidR="00C12396">
        <w:rPr>
          <w:rFonts w:ascii="Arial" w:eastAsia="Calibri" w:hAnsi="Arial" w:cs="Arial"/>
          <w:sz w:val="16"/>
          <w:szCs w:val="18"/>
        </w:rPr>
        <w:t>Lucy S. Nelson</w:t>
      </w:r>
      <w:r>
        <w:rPr>
          <w:rFonts w:ascii="Arial" w:eastAsia="Calibri" w:hAnsi="Arial" w:cs="Arial"/>
          <w:sz w:val="16"/>
          <w:szCs w:val="18"/>
        </w:rPr>
        <w:t xml:space="preserve"> Mayor     </w:t>
      </w:r>
      <w:r w:rsidR="00C12396">
        <w:rPr>
          <w:rFonts w:ascii="Arial" w:eastAsia="Calibri" w:hAnsi="Arial" w:cs="Arial"/>
          <w:sz w:val="16"/>
          <w:szCs w:val="18"/>
        </w:rPr>
        <w:tab/>
      </w:r>
      <w:r>
        <w:rPr>
          <w:rFonts w:ascii="Arial" w:eastAsia="Calibri" w:hAnsi="Arial" w:cs="Arial"/>
          <w:sz w:val="16"/>
          <w:szCs w:val="18"/>
        </w:rPr>
        <w:tab/>
        <w:t xml:space="preserve">Matt Mead, Borough Attorney      </w:t>
      </w:r>
      <w:r>
        <w:rPr>
          <w:rFonts w:ascii="Arial" w:eastAsia="Calibri" w:hAnsi="Arial" w:cs="Arial"/>
          <w:sz w:val="16"/>
          <w:szCs w:val="18"/>
        </w:rPr>
        <w:tab/>
        <w:t>Assembly Members  </w:t>
      </w:r>
      <w:r>
        <w:rPr>
          <w:rFonts w:ascii="Arial" w:eastAsia="Calibri" w:hAnsi="Arial" w:cs="Arial"/>
          <w:sz w:val="16"/>
          <w:szCs w:val="18"/>
        </w:rPr>
        <w:tab/>
      </w:r>
      <w:r>
        <w:rPr>
          <w:rFonts w:ascii="Arial" w:eastAsia="Calibri" w:hAnsi="Arial" w:cs="Arial"/>
          <w:sz w:val="16"/>
          <w:szCs w:val="18"/>
        </w:rPr>
        <w:tab/>
      </w:r>
    </w:p>
    <w:p w:rsidR="00A36DB2" w:rsidRDefault="00A36DB2" w:rsidP="00A36DB2">
      <w:pPr>
        <w:tabs>
          <w:tab w:val="left" w:pos="180"/>
        </w:tabs>
        <w:ind w:left="-180" w:right="-540"/>
        <w:rPr>
          <w:rFonts w:ascii="Arial" w:eastAsia="Calibri" w:hAnsi="Arial" w:cs="Arial"/>
          <w:sz w:val="16"/>
          <w:szCs w:val="18"/>
        </w:rPr>
      </w:pPr>
      <w:r>
        <w:rPr>
          <w:rFonts w:ascii="Arial" w:eastAsia="Calibri" w:hAnsi="Arial" w:cs="Arial"/>
          <w:sz w:val="16"/>
          <w:szCs w:val="18"/>
        </w:rPr>
        <w:t xml:space="preserve">City Administrators          </w:t>
      </w:r>
      <w:r>
        <w:rPr>
          <w:rFonts w:ascii="Arial" w:eastAsia="Calibri" w:hAnsi="Arial" w:cs="Arial"/>
          <w:sz w:val="16"/>
          <w:szCs w:val="18"/>
        </w:rPr>
        <w:tab/>
      </w:r>
      <w:r>
        <w:rPr>
          <w:rFonts w:ascii="Arial" w:eastAsia="Calibri" w:hAnsi="Arial" w:cs="Arial"/>
          <w:sz w:val="16"/>
          <w:szCs w:val="18"/>
        </w:rPr>
        <w:tab/>
        <w:t>IRA Administrators</w:t>
      </w:r>
      <w:r>
        <w:rPr>
          <w:rFonts w:ascii="Arial" w:eastAsia="Calibri" w:hAnsi="Arial" w:cs="Arial"/>
          <w:sz w:val="16"/>
          <w:szCs w:val="18"/>
        </w:rPr>
        <w:tab/>
      </w:r>
      <w:r>
        <w:rPr>
          <w:rFonts w:ascii="Arial" w:eastAsia="Calibri" w:hAnsi="Arial" w:cs="Arial"/>
          <w:sz w:val="16"/>
          <w:szCs w:val="18"/>
        </w:rPr>
        <w:tab/>
      </w:r>
      <w:r>
        <w:rPr>
          <w:rFonts w:ascii="Arial" w:eastAsia="Calibri" w:hAnsi="Arial" w:cs="Arial"/>
          <w:sz w:val="16"/>
          <w:szCs w:val="18"/>
        </w:rPr>
        <w:tab/>
        <w:t xml:space="preserve">Kikiktagruk Inupiat Corporation        </w:t>
      </w:r>
      <w:r>
        <w:rPr>
          <w:rFonts w:ascii="Arial" w:eastAsia="Calibri" w:hAnsi="Arial" w:cs="Arial"/>
          <w:sz w:val="16"/>
          <w:szCs w:val="18"/>
        </w:rPr>
        <w:tab/>
      </w:r>
    </w:p>
    <w:p w:rsidR="00A36DB2" w:rsidRDefault="00A36DB2" w:rsidP="00A36DB2">
      <w:pPr>
        <w:tabs>
          <w:tab w:val="left" w:pos="180"/>
        </w:tabs>
        <w:ind w:left="-180" w:right="-540"/>
        <w:rPr>
          <w:rFonts w:ascii="Arial" w:eastAsia="Calibri" w:hAnsi="Arial" w:cs="Arial"/>
          <w:sz w:val="16"/>
          <w:szCs w:val="18"/>
        </w:rPr>
      </w:pPr>
      <w:r>
        <w:rPr>
          <w:rFonts w:ascii="Arial" w:eastAsia="Calibri" w:hAnsi="Arial" w:cs="Arial"/>
          <w:sz w:val="16"/>
          <w:szCs w:val="18"/>
        </w:rPr>
        <w:t>Maniilaq Association         </w:t>
      </w:r>
      <w:r>
        <w:rPr>
          <w:rFonts w:ascii="Arial" w:eastAsia="Calibri" w:hAnsi="Arial" w:cs="Arial"/>
          <w:sz w:val="16"/>
          <w:szCs w:val="18"/>
        </w:rPr>
        <w:tab/>
      </w:r>
      <w:r>
        <w:rPr>
          <w:rFonts w:ascii="Arial" w:eastAsia="Calibri" w:hAnsi="Arial" w:cs="Arial"/>
          <w:sz w:val="16"/>
          <w:szCs w:val="18"/>
        </w:rPr>
        <w:tab/>
        <w:t>NANA Regional Corporation       </w:t>
      </w:r>
      <w:r>
        <w:rPr>
          <w:rFonts w:ascii="Arial" w:eastAsia="Calibri" w:hAnsi="Arial" w:cs="Arial"/>
          <w:sz w:val="16"/>
          <w:szCs w:val="18"/>
        </w:rPr>
        <w:tab/>
        <w:t xml:space="preserve">NWAB School District        </w:t>
      </w:r>
    </w:p>
    <w:p w:rsidR="00A36DB2" w:rsidRDefault="00A36DB2" w:rsidP="00A36DB2">
      <w:pPr>
        <w:tabs>
          <w:tab w:val="left" w:pos="180"/>
        </w:tabs>
        <w:ind w:left="-180" w:right="-540"/>
        <w:rPr>
          <w:rFonts w:ascii="Arial" w:eastAsia="Calibri" w:hAnsi="Arial" w:cs="Arial"/>
          <w:sz w:val="16"/>
          <w:szCs w:val="18"/>
        </w:rPr>
      </w:pPr>
      <w:r>
        <w:rPr>
          <w:rFonts w:ascii="Arial" w:eastAsia="Calibri" w:hAnsi="Arial" w:cs="Arial"/>
          <w:sz w:val="16"/>
          <w:szCs w:val="18"/>
        </w:rPr>
        <w:t>KOTZ Radio Station                   </w:t>
      </w:r>
      <w:r>
        <w:rPr>
          <w:rFonts w:ascii="Arial" w:eastAsia="Calibri" w:hAnsi="Arial" w:cs="Arial"/>
          <w:sz w:val="16"/>
          <w:szCs w:val="18"/>
        </w:rPr>
        <w:tab/>
        <w:t> </w:t>
      </w:r>
      <w:r>
        <w:rPr>
          <w:rFonts w:ascii="Arial" w:eastAsia="Calibri" w:hAnsi="Arial" w:cs="Arial"/>
          <w:sz w:val="16"/>
          <w:szCs w:val="18"/>
        </w:rPr>
        <w:tab/>
        <w:t>AC Value Center</w:t>
      </w:r>
      <w:r>
        <w:rPr>
          <w:rFonts w:ascii="Arial" w:eastAsia="Calibri" w:hAnsi="Arial" w:cs="Arial"/>
          <w:sz w:val="16"/>
          <w:szCs w:val="18"/>
        </w:rPr>
        <w:tab/>
      </w:r>
      <w:r>
        <w:rPr>
          <w:rFonts w:ascii="Arial" w:eastAsia="Calibri" w:hAnsi="Arial" w:cs="Arial"/>
          <w:sz w:val="16"/>
          <w:szCs w:val="18"/>
        </w:rPr>
        <w:tab/>
      </w:r>
      <w:r>
        <w:rPr>
          <w:rFonts w:ascii="Arial" w:eastAsia="Calibri" w:hAnsi="Arial" w:cs="Arial"/>
          <w:sz w:val="16"/>
          <w:szCs w:val="18"/>
        </w:rPr>
        <w:tab/>
        <w:t>Rotman’s Store - Kotzebue               </w:t>
      </w:r>
      <w:r>
        <w:rPr>
          <w:rFonts w:ascii="Arial" w:eastAsia="Calibri" w:hAnsi="Arial" w:cs="Arial"/>
          <w:sz w:val="16"/>
          <w:szCs w:val="18"/>
        </w:rPr>
        <w:tab/>
      </w:r>
    </w:p>
    <w:p w:rsidR="00493F32" w:rsidRPr="00ED182B" w:rsidRDefault="00A36DB2" w:rsidP="00ED182B">
      <w:pPr>
        <w:tabs>
          <w:tab w:val="left" w:pos="180"/>
        </w:tabs>
        <w:ind w:left="-180" w:right="-540"/>
        <w:rPr>
          <w:rFonts w:ascii="Arial" w:eastAsia="Calibri" w:hAnsi="Arial" w:cs="Arial"/>
          <w:sz w:val="16"/>
          <w:szCs w:val="18"/>
        </w:rPr>
      </w:pPr>
      <w:r>
        <w:rPr>
          <w:rFonts w:ascii="Arial" w:eastAsia="Calibri" w:hAnsi="Arial" w:cs="Arial"/>
          <w:sz w:val="16"/>
          <w:szCs w:val="18"/>
        </w:rPr>
        <w:t>Kotzebue Post Office    </w:t>
      </w:r>
      <w:r w:rsidR="00B3636C">
        <w:rPr>
          <w:rFonts w:ascii="Arial" w:eastAsia="Calibri" w:hAnsi="Arial" w:cs="Arial"/>
          <w:sz w:val="16"/>
          <w:szCs w:val="18"/>
        </w:rPr>
        <w:t>    </w:t>
      </w:r>
      <w:r w:rsidR="00B3636C">
        <w:rPr>
          <w:rFonts w:ascii="Arial" w:eastAsia="Calibri" w:hAnsi="Arial" w:cs="Arial"/>
          <w:sz w:val="16"/>
          <w:szCs w:val="18"/>
        </w:rPr>
        <w:tab/>
      </w:r>
      <w:r w:rsidR="00B3636C">
        <w:rPr>
          <w:rFonts w:ascii="Arial" w:eastAsia="Calibri" w:hAnsi="Arial" w:cs="Arial"/>
          <w:sz w:val="16"/>
          <w:szCs w:val="18"/>
        </w:rPr>
        <w:tab/>
      </w:r>
      <w:r w:rsidR="00A012AD">
        <w:rPr>
          <w:rFonts w:ascii="Arial" w:eastAsia="Calibri" w:hAnsi="Arial" w:cs="Arial"/>
          <w:sz w:val="16"/>
          <w:szCs w:val="18"/>
        </w:rPr>
        <w:t>NAB Bulletin</w:t>
      </w:r>
      <w:r w:rsidR="00A012AD">
        <w:rPr>
          <w:rFonts w:ascii="Arial" w:eastAsia="Calibri" w:hAnsi="Arial" w:cs="Arial"/>
          <w:sz w:val="16"/>
          <w:szCs w:val="18"/>
        </w:rPr>
        <w:tab/>
      </w:r>
      <w:r w:rsidR="00A012AD">
        <w:rPr>
          <w:rFonts w:ascii="Arial" w:eastAsia="Calibri" w:hAnsi="Arial" w:cs="Arial"/>
          <w:sz w:val="16"/>
          <w:szCs w:val="18"/>
        </w:rPr>
        <w:tab/>
      </w:r>
      <w:r w:rsidR="00A012AD">
        <w:rPr>
          <w:rFonts w:ascii="Arial" w:eastAsia="Calibri" w:hAnsi="Arial" w:cs="Arial"/>
          <w:sz w:val="16"/>
          <w:szCs w:val="18"/>
        </w:rPr>
        <w:tab/>
        <w:t xml:space="preserve">Posted </w:t>
      </w:r>
      <w:r w:rsidR="002B1DBE">
        <w:rPr>
          <w:rFonts w:ascii="Arial" w:eastAsia="Calibri" w:hAnsi="Arial" w:cs="Arial"/>
          <w:sz w:val="16"/>
          <w:szCs w:val="18"/>
        </w:rPr>
        <w:t>10/30</w:t>
      </w:r>
      <w:r w:rsidR="006977FF">
        <w:rPr>
          <w:rFonts w:ascii="Arial" w:eastAsia="Calibri" w:hAnsi="Arial" w:cs="Arial"/>
          <w:sz w:val="16"/>
          <w:szCs w:val="18"/>
        </w:rPr>
        <w:t>/20</w:t>
      </w:r>
    </w:p>
    <w:sectPr w:rsidR="00493F32" w:rsidRPr="00ED182B" w:rsidSect="00DD7E62">
      <w:headerReference w:type="even" r:id="rId8"/>
      <w:headerReference w:type="default" r:id="rId9"/>
      <w:footerReference w:type="even" r:id="rId10"/>
      <w:footerReference w:type="default" r:id="rId11"/>
      <w:headerReference w:type="first" r:id="rId12"/>
      <w:footerReference w:type="first" r:id="rId13"/>
      <w:pgSz w:w="12240" w:h="15840" w:code="1"/>
      <w:pgMar w:top="720" w:right="1584" w:bottom="1440" w:left="1584" w:header="144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DAC" w:rsidRDefault="00516DAC">
      <w:r>
        <w:separator/>
      </w:r>
    </w:p>
  </w:endnote>
  <w:endnote w:type="continuationSeparator" w:id="0">
    <w:p w:rsidR="00516DAC" w:rsidRDefault="0051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upiaq">
    <w:altName w:val="Courier New"/>
    <w:charset w:val="00"/>
    <w:family w:val="auto"/>
    <w:pitch w:val="variable"/>
    <w:sig w:usb0="00000001" w:usb1="00000000" w:usb2="00000000" w:usb3="00000000" w:csb0="0000001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67" w:rsidRPr="00E3040E" w:rsidRDefault="00E3040E" w:rsidP="00E3040E">
    <w:pPr>
      <w:pStyle w:val="Footer"/>
    </w:pPr>
    <w:r w:rsidRPr="00D770E6">
      <w:rPr>
        <w:sz w:val="20"/>
        <w:szCs w:val="20"/>
      </w:rPr>
      <w:t>Ambler</w:t>
    </w:r>
    <w:r w:rsidRPr="00FA2803">
      <w:rPr>
        <w:color w:val="0070C0"/>
        <w:sz w:val="20"/>
        <w:szCs w:val="20"/>
      </w:rPr>
      <w:t xml:space="preserve"> </w:t>
    </w:r>
    <w:r w:rsidRPr="00F050B0">
      <w:rPr>
        <w:color w:val="1F4E79"/>
        <w:sz w:val="20"/>
        <w:szCs w:val="20"/>
      </w:rPr>
      <w:t>Ivisaappaat</w:t>
    </w:r>
    <w:r>
      <w:rPr>
        <w:sz w:val="20"/>
        <w:szCs w:val="20"/>
      </w:rPr>
      <w:t xml:space="preserve">,  </w:t>
    </w:r>
    <w:r w:rsidRPr="00D770E6">
      <w:rPr>
        <w:sz w:val="20"/>
        <w:szCs w:val="20"/>
      </w:rPr>
      <w:t>Buckland</w:t>
    </w:r>
    <w:r>
      <w:rPr>
        <w:sz w:val="20"/>
        <w:szCs w:val="20"/>
      </w:rPr>
      <w:t xml:space="preserve"> </w:t>
    </w:r>
    <w:r w:rsidRPr="00F050B0">
      <w:rPr>
        <w:color w:val="1F4E79"/>
        <w:sz w:val="20"/>
        <w:szCs w:val="20"/>
      </w:rPr>
      <w:t>Nunatchiaq</w:t>
    </w:r>
    <w:r>
      <w:rPr>
        <w:sz w:val="20"/>
        <w:szCs w:val="20"/>
      </w:rPr>
      <w:t xml:space="preserve">,  </w:t>
    </w:r>
    <w:r w:rsidRPr="00D770E6">
      <w:rPr>
        <w:sz w:val="20"/>
        <w:szCs w:val="20"/>
      </w:rPr>
      <w:t>Deering</w:t>
    </w:r>
    <w:r>
      <w:rPr>
        <w:sz w:val="20"/>
        <w:szCs w:val="20"/>
      </w:rPr>
      <w:t xml:space="preserve"> </w:t>
    </w:r>
    <w:r w:rsidRPr="00F050B0">
      <w:rPr>
        <w:color w:val="1F4E79"/>
        <w:sz w:val="20"/>
        <w:szCs w:val="20"/>
      </w:rPr>
      <w:t>Ipnatchiaq</w:t>
    </w:r>
    <w:r>
      <w:rPr>
        <w:sz w:val="20"/>
        <w:szCs w:val="20"/>
      </w:rPr>
      <w:t>,</w:t>
    </w:r>
    <w:r w:rsidRPr="00D770E6">
      <w:rPr>
        <w:sz w:val="20"/>
        <w:szCs w:val="20"/>
      </w:rPr>
      <w:t xml:space="preserve"> </w:t>
    </w:r>
    <w:r>
      <w:rPr>
        <w:sz w:val="20"/>
        <w:szCs w:val="20"/>
      </w:rPr>
      <w:t xml:space="preserve"> Kiana</w:t>
    </w:r>
    <w:r w:rsidRPr="00FA2803">
      <w:rPr>
        <w:color w:val="0070C0"/>
        <w:sz w:val="20"/>
        <w:szCs w:val="20"/>
      </w:rPr>
      <w:t xml:space="preserve"> </w:t>
    </w:r>
    <w:r w:rsidRPr="00F050B0">
      <w:rPr>
        <w:color w:val="1F4E79"/>
        <w:sz w:val="20"/>
        <w:szCs w:val="20"/>
      </w:rPr>
      <w:t>Katyaak</w:t>
    </w:r>
    <w:r>
      <w:rPr>
        <w:sz w:val="20"/>
        <w:szCs w:val="20"/>
      </w:rPr>
      <w:t xml:space="preserve">, Kivalina </w:t>
    </w:r>
    <w:r w:rsidRPr="00F050B0">
      <w:rPr>
        <w:color w:val="1F4E79"/>
        <w:sz w:val="20"/>
        <w:szCs w:val="20"/>
      </w:rPr>
      <w:t>Kivali</w:t>
    </w:r>
    <w:r w:rsidR="008762EA" w:rsidRPr="008762EA">
      <w:rPr>
        <w:rFonts w:ascii="Inupiaq" w:hAnsi="Inupiaq"/>
        <w:color w:val="1F4E79"/>
        <w:sz w:val="16"/>
        <w:szCs w:val="16"/>
      </w:rPr>
      <w:t>e</w:t>
    </w:r>
    <w:r w:rsidRPr="00F050B0">
      <w:rPr>
        <w:color w:val="1F4E79"/>
        <w:sz w:val="20"/>
        <w:szCs w:val="20"/>
      </w:rPr>
      <w:t>iq</w:t>
    </w:r>
    <w:r>
      <w:rPr>
        <w:sz w:val="20"/>
        <w:szCs w:val="20"/>
      </w:rPr>
      <w:t xml:space="preserve">,  </w:t>
    </w:r>
    <w:r w:rsidRPr="002C0D8A">
      <w:rPr>
        <w:sz w:val="20"/>
        <w:szCs w:val="20"/>
      </w:rPr>
      <w:t>Kobuk</w:t>
    </w:r>
    <w:r>
      <w:rPr>
        <w:sz w:val="20"/>
        <w:szCs w:val="20"/>
      </w:rPr>
      <w:t xml:space="preserve"> </w:t>
    </w:r>
    <w:r w:rsidRPr="00F050B0">
      <w:rPr>
        <w:color w:val="1F4E79"/>
        <w:sz w:val="20"/>
        <w:szCs w:val="20"/>
      </w:rPr>
      <w:t>Laugviik</w:t>
    </w:r>
    <w:r>
      <w:rPr>
        <w:sz w:val="20"/>
        <w:szCs w:val="20"/>
      </w:rPr>
      <w:t>,</w:t>
    </w:r>
    <w:r w:rsidRPr="002C0D8A">
      <w:rPr>
        <w:sz w:val="20"/>
        <w:szCs w:val="20"/>
      </w:rPr>
      <w:t xml:space="preserve"> </w:t>
    </w:r>
    <w:r w:rsidR="00AE3994">
      <w:rPr>
        <w:sz w:val="20"/>
        <w:szCs w:val="20"/>
      </w:rPr>
      <w:t xml:space="preserve"> </w:t>
    </w:r>
    <w:r w:rsidRPr="002C0D8A">
      <w:rPr>
        <w:sz w:val="20"/>
        <w:szCs w:val="20"/>
      </w:rPr>
      <w:t xml:space="preserve">Kotzebue </w:t>
    </w:r>
    <w:r w:rsidRPr="00F050B0">
      <w:rPr>
        <w:color w:val="1F4E79"/>
        <w:sz w:val="20"/>
        <w:szCs w:val="20"/>
      </w:rPr>
      <w:t>Qikiqta</w:t>
    </w:r>
    <w:r w:rsidR="008762EA" w:rsidRPr="008762EA">
      <w:rPr>
        <w:rFonts w:ascii="Inupiaq" w:hAnsi="Inupiaq"/>
        <w:color w:val="1F4E79"/>
        <w:sz w:val="16"/>
        <w:szCs w:val="16"/>
      </w:rPr>
      <w:t>b</w:t>
    </w:r>
    <w:r w:rsidRPr="00F050B0">
      <w:rPr>
        <w:color w:val="1F4E79"/>
        <w:sz w:val="20"/>
        <w:szCs w:val="20"/>
      </w:rPr>
      <w:t>ruk</w:t>
    </w:r>
    <w:r>
      <w:rPr>
        <w:sz w:val="20"/>
        <w:szCs w:val="20"/>
      </w:rPr>
      <w:t>,</w:t>
    </w:r>
    <w:r w:rsidR="00AE3994">
      <w:rPr>
        <w:sz w:val="20"/>
        <w:szCs w:val="20"/>
      </w:rPr>
      <w:t xml:space="preserve"> </w:t>
    </w:r>
    <w:r>
      <w:rPr>
        <w:sz w:val="20"/>
        <w:szCs w:val="20"/>
      </w:rPr>
      <w:t xml:space="preserve"> </w:t>
    </w:r>
    <w:r w:rsidRPr="002C0D8A">
      <w:rPr>
        <w:sz w:val="20"/>
        <w:szCs w:val="20"/>
      </w:rPr>
      <w:t xml:space="preserve">Noatak </w:t>
    </w:r>
    <w:r w:rsidRPr="00F050B0">
      <w:rPr>
        <w:color w:val="1F4E79"/>
        <w:sz w:val="20"/>
        <w:szCs w:val="20"/>
      </w:rPr>
      <w:t>Nautaaq</w:t>
    </w:r>
    <w:r>
      <w:rPr>
        <w:sz w:val="20"/>
        <w:szCs w:val="20"/>
      </w:rPr>
      <w:t xml:space="preserve">, </w:t>
    </w:r>
    <w:r w:rsidR="00AE3994">
      <w:rPr>
        <w:sz w:val="20"/>
        <w:szCs w:val="20"/>
      </w:rPr>
      <w:t xml:space="preserve"> </w:t>
    </w:r>
    <w:r w:rsidRPr="002C0D8A">
      <w:rPr>
        <w:sz w:val="20"/>
        <w:szCs w:val="20"/>
      </w:rPr>
      <w:t xml:space="preserve"> Noorvik</w:t>
    </w:r>
    <w:r>
      <w:rPr>
        <w:sz w:val="20"/>
        <w:szCs w:val="20"/>
      </w:rPr>
      <w:t xml:space="preserve"> </w:t>
    </w:r>
    <w:r w:rsidRPr="00F050B0">
      <w:rPr>
        <w:color w:val="1F4E79"/>
        <w:sz w:val="20"/>
        <w:szCs w:val="20"/>
      </w:rPr>
      <w:t>Nuurvik</w:t>
    </w:r>
    <w:r>
      <w:rPr>
        <w:sz w:val="20"/>
        <w:szCs w:val="20"/>
      </w:rPr>
      <w:t>,</w:t>
    </w:r>
    <w:r w:rsidR="00AE3994">
      <w:rPr>
        <w:sz w:val="20"/>
        <w:szCs w:val="20"/>
      </w:rPr>
      <w:t xml:space="preserve"> </w:t>
    </w:r>
    <w:r>
      <w:rPr>
        <w:sz w:val="20"/>
        <w:szCs w:val="20"/>
      </w:rPr>
      <w:t xml:space="preserve"> </w:t>
    </w:r>
    <w:r w:rsidRPr="002C0D8A">
      <w:rPr>
        <w:sz w:val="20"/>
        <w:szCs w:val="20"/>
      </w:rPr>
      <w:t xml:space="preserve">Selawik </w:t>
    </w:r>
    <w:r>
      <w:rPr>
        <w:sz w:val="20"/>
        <w:szCs w:val="20"/>
      </w:rPr>
      <w:t xml:space="preserve"> </w:t>
    </w:r>
    <w:r w:rsidR="008762EA">
      <w:rPr>
        <w:color w:val="1F4E79"/>
        <w:sz w:val="20"/>
        <w:szCs w:val="20"/>
      </w:rPr>
      <w:t>Akuli</w:t>
    </w:r>
    <w:r w:rsidR="008762EA" w:rsidRPr="008762EA">
      <w:rPr>
        <w:rFonts w:ascii="Inupiaq" w:hAnsi="Inupiaq"/>
        <w:color w:val="1F4E79"/>
        <w:sz w:val="16"/>
        <w:szCs w:val="16"/>
      </w:rPr>
      <w:t>b</w:t>
    </w:r>
    <w:r w:rsidRPr="00F050B0">
      <w:rPr>
        <w:color w:val="1F4E79"/>
        <w:sz w:val="20"/>
        <w:szCs w:val="20"/>
      </w:rPr>
      <w:t>aq</w:t>
    </w:r>
    <w:r>
      <w:rPr>
        <w:sz w:val="20"/>
        <w:szCs w:val="20"/>
      </w:rPr>
      <w:t>,</w:t>
    </w:r>
    <w:r w:rsidRPr="002C0D8A">
      <w:rPr>
        <w:sz w:val="20"/>
        <w:szCs w:val="20"/>
      </w:rPr>
      <w:t xml:space="preserve">  Shungnak</w:t>
    </w:r>
    <w:r>
      <w:rPr>
        <w:sz w:val="20"/>
        <w:szCs w:val="20"/>
      </w:rPr>
      <w:t xml:space="preserve"> </w:t>
    </w:r>
    <w:r w:rsidRPr="00F050B0">
      <w:rPr>
        <w:color w:val="1F4E79"/>
        <w:sz w:val="20"/>
        <w:szCs w:val="20"/>
      </w:rPr>
      <w:t>Isi</w:t>
    </w:r>
    <w:r w:rsidR="008762EA">
      <w:rPr>
        <w:rFonts w:ascii="Inupiaq" w:hAnsi="Inupiaq"/>
        <w:color w:val="1F4E79"/>
        <w:sz w:val="16"/>
        <w:szCs w:val="16"/>
      </w:rPr>
      <w:t>f</w:t>
    </w:r>
    <w:r w:rsidRPr="00F050B0">
      <w:rPr>
        <w:color w:val="1F4E79"/>
        <w:sz w:val="20"/>
        <w:szCs w:val="20"/>
      </w:rPr>
      <w:t>naq</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DAC" w:rsidRDefault="00516DAC">
      <w:r>
        <w:separator/>
      </w:r>
    </w:p>
  </w:footnote>
  <w:footnote w:type="continuationSeparator" w:id="0">
    <w:p w:rsidR="00516DAC" w:rsidRDefault="00516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837" w:rsidRDefault="008F6F43" w:rsidP="00850837">
    <w:pPr>
      <w:pStyle w:val="Header"/>
      <w:tabs>
        <w:tab w:val="clear" w:pos="4320"/>
        <w:tab w:val="center" w:pos="3600"/>
      </w:tabs>
      <w:jc w:val="center"/>
      <w:rPr>
        <w:b/>
        <w:sz w:val="40"/>
        <w:szCs w:val="40"/>
      </w:rPr>
    </w:pPr>
    <w:r w:rsidRPr="00305A51">
      <w:rPr>
        <w:b/>
        <w:noProof/>
        <w:sz w:val="40"/>
        <w:szCs w:val="40"/>
      </w:rPr>
      <w:drawing>
        <wp:anchor distT="0" distB="0" distL="114300" distR="114300" simplePos="0" relativeHeight="251657728" behindDoc="1" locked="0" layoutInCell="1" allowOverlap="1">
          <wp:simplePos x="0" y="0"/>
          <wp:positionH relativeFrom="column">
            <wp:posOffset>-440690</wp:posOffset>
          </wp:positionH>
          <wp:positionV relativeFrom="paragraph">
            <wp:posOffset>-273050</wp:posOffset>
          </wp:positionV>
          <wp:extent cx="1244600" cy="1209040"/>
          <wp:effectExtent l="0" t="0" r="0" b="0"/>
          <wp:wrapNone/>
          <wp:docPr id="2" name="Picture 1" descr="NorthwestArcticBorough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westArcticBorough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1209040"/>
                  </a:xfrm>
                  <a:prstGeom prst="rect">
                    <a:avLst/>
                  </a:prstGeom>
                  <a:noFill/>
                  <a:ln>
                    <a:noFill/>
                  </a:ln>
                </pic:spPr>
              </pic:pic>
            </a:graphicData>
          </a:graphic>
        </wp:anchor>
      </w:drawing>
    </w:r>
    <w:r w:rsidR="00850837" w:rsidRPr="00305A51">
      <w:rPr>
        <w:b/>
        <w:sz w:val="40"/>
        <w:szCs w:val="40"/>
      </w:rPr>
      <w:t>Northwest Arctic Borough</w:t>
    </w:r>
  </w:p>
  <w:p w:rsidR="001601AD" w:rsidRPr="001601AD" w:rsidRDefault="00A36DB2" w:rsidP="00850837">
    <w:pPr>
      <w:pStyle w:val="Header"/>
      <w:tabs>
        <w:tab w:val="clear" w:pos="4320"/>
        <w:tab w:val="center" w:pos="3600"/>
      </w:tabs>
      <w:jc w:val="center"/>
      <w:rPr>
        <w:b/>
        <w:sz w:val="20"/>
        <w:szCs w:val="20"/>
      </w:rPr>
    </w:pPr>
    <w:r>
      <w:rPr>
        <w:b/>
        <w:noProof/>
        <w:sz w:val="20"/>
        <w:szCs w:val="20"/>
      </w:rPr>
      <mc:AlternateContent>
        <mc:Choice Requires="wps">
          <w:drawing>
            <wp:anchor distT="4294967295" distB="4294967295" distL="114300" distR="114300" simplePos="0" relativeHeight="251659776" behindDoc="1" locked="0" layoutInCell="1" allowOverlap="1">
              <wp:simplePos x="0" y="0"/>
              <wp:positionH relativeFrom="column">
                <wp:posOffset>994410</wp:posOffset>
              </wp:positionH>
              <wp:positionV relativeFrom="paragraph">
                <wp:posOffset>63499</wp:posOffset>
              </wp:positionV>
              <wp:extent cx="3873500" cy="0"/>
              <wp:effectExtent l="0" t="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3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02971" id="Straight Connector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8.3pt,5pt" to="383.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" strokecolor="black [3200]" strokeweight=".5pt">
              <v:stroke joinstyle="miter"/>
              <o:lock v:ext="edit" shapetype="f"/>
            </v:line>
          </w:pict>
        </mc:Fallback>
      </mc:AlternateContent>
    </w:r>
    <w:r>
      <w:rPr>
        <w:b/>
        <w:noProof/>
        <w:sz w:val="20"/>
        <w:szCs w:val="20"/>
      </w:rPr>
      <mc:AlternateContent>
        <mc:Choice Requires="wps">
          <w:drawing>
            <wp:anchor distT="4294967295" distB="4294967295" distL="114300" distR="114300" simplePos="0" relativeHeight="251658752" behindDoc="0" locked="0" layoutInCell="1" allowOverlap="1">
              <wp:simplePos x="0" y="0"/>
              <wp:positionH relativeFrom="column">
                <wp:posOffset>962660</wp:posOffset>
              </wp:positionH>
              <wp:positionV relativeFrom="paragraph">
                <wp:posOffset>25399</wp:posOffset>
              </wp:positionV>
              <wp:extent cx="4673600" cy="0"/>
              <wp:effectExtent l="0" t="0" r="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E46C9C" id="_x0000_t32" coordsize="21600,21600" o:spt="32" o:oned="t" path="m,l21600,21600e" filled="f">
              <v:path arrowok="t" fillok="f" o:connecttype="none"/>
              <o:lock v:ext="edit" shapetype="t"/>
            </v:shapetype>
            <v:shape id="AutoShape 3" o:spid="_x0000_s1026" type="#_x0000_t32" style="position:absolute;margin-left:75.8pt;margin-top:2pt;width:368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" stroked="f"/>
          </w:pict>
        </mc:Fallback>
      </mc:AlternateContent>
    </w:r>
  </w:p>
  <w:p w:rsidR="00850837" w:rsidRPr="002D4C4D" w:rsidRDefault="002D4C4D" w:rsidP="00850837">
    <w:pPr>
      <w:pStyle w:val="Header"/>
      <w:jc w:val="center"/>
      <w:rPr>
        <w:sz w:val="20"/>
        <w:szCs w:val="20"/>
      </w:rPr>
    </w:pPr>
    <w:r w:rsidRPr="002D4C4D">
      <w:rPr>
        <w:sz w:val="20"/>
        <w:szCs w:val="20"/>
      </w:rPr>
      <w:t>163 Lagoon Street</w:t>
    </w:r>
  </w:p>
  <w:p w:rsidR="00850837" w:rsidRDefault="00850837" w:rsidP="00850837">
    <w:pPr>
      <w:pStyle w:val="Header"/>
      <w:jc w:val="center"/>
      <w:rPr>
        <w:sz w:val="20"/>
        <w:szCs w:val="20"/>
      </w:rPr>
    </w:pPr>
    <w:r>
      <w:rPr>
        <w:sz w:val="20"/>
        <w:szCs w:val="20"/>
      </w:rPr>
      <w:t>P.O Box 1110</w:t>
    </w:r>
    <w:r w:rsidR="002D4C4D">
      <w:rPr>
        <w:sz w:val="20"/>
        <w:szCs w:val="20"/>
      </w:rPr>
      <w:t xml:space="preserve">   </w:t>
    </w:r>
    <w:r>
      <w:rPr>
        <w:sz w:val="20"/>
        <w:szCs w:val="20"/>
      </w:rPr>
      <w:t>Kotzebue, Alaska  99752</w:t>
    </w:r>
  </w:p>
  <w:p w:rsidR="00850837" w:rsidRDefault="00850837" w:rsidP="00850837">
    <w:pPr>
      <w:pStyle w:val="Header"/>
      <w:jc w:val="center"/>
      <w:rPr>
        <w:sz w:val="20"/>
        <w:szCs w:val="20"/>
      </w:rPr>
    </w:pPr>
    <w:r>
      <w:rPr>
        <w:sz w:val="20"/>
        <w:szCs w:val="20"/>
      </w:rPr>
      <w:t>(907) 442-2500</w:t>
    </w:r>
    <w:r w:rsidR="008905C8">
      <w:rPr>
        <w:sz w:val="20"/>
        <w:szCs w:val="20"/>
      </w:rPr>
      <w:t xml:space="preserve">   </w:t>
    </w:r>
    <w:r>
      <w:rPr>
        <w:sz w:val="20"/>
        <w:szCs w:val="20"/>
      </w:rPr>
      <w:t>Fax (907) 442-2930</w:t>
    </w:r>
  </w:p>
  <w:p w:rsidR="00850837" w:rsidRPr="002C0D8A" w:rsidRDefault="00850837" w:rsidP="00850837">
    <w:pPr>
      <w:pStyle w:val="Header"/>
      <w:jc w:val="center"/>
      <w:rPr>
        <w:sz w:val="20"/>
        <w:szCs w:val="20"/>
      </w:rPr>
    </w:pPr>
    <w:r>
      <w:rPr>
        <w:sz w:val="20"/>
        <w:szCs w:val="20"/>
      </w:rPr>
      <w:t xml:space="preserve">www.nwabor.org     </w:t>
    </w:r>
  </w:p>
  <w:p w:rsidR="00850837" w:rsidRDefault="008508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EA" w:rsidRDefault="008762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0999"/>
    <w:multiLevelType w:val="hybridMultilevel"/>
    <w:tmpl w:val="6A2ECCDE"/>
    <w:lvl w:ilvl="0" w:tplc="6BC4994A">
      <w:start w:val="1"/>
      <w:numFmt w:val="upperLetter"/>
      <w:lvlText w:val="%1."/>
      <w:lvlJc w:val="left"/>
      <w:pPr>
        <w:ind w:left="450" w:hanging="360"/>
      </w:pPr>
      <w:rPr>
        <w:rFonts w:ascii="Arial" w:hAnsi="Arial" w:cs="Arial" w:hint="default"/>
        <w:b/>
        <w:i w:val="0"/>
        <w:color w:val="auto"/>
      </w:rPr>
    </w:lvl>
    <w:lvl w:ilvl="1" w:tplc="A7DAEF06">
      <w:start w:val="1"/>
      <w:numFmt w:val="decimal"/>
      <w:lvlText w:val="%2."/>
      <w:lvlJc w:val="left"/>
      <w:pPr>
        <w:ind w:left="1440" w:hanging="360"/>
      </w:pPr>
      <w:rPr>
        <w:b w:val="0"/>
        <w:bCs/>
        <w:color w:val="auto"/>
        <w:sz w:val="24"/>
        <w:szCs w:val="24"/>
      </w:rPr>
    </w:lvl>
    <w:lvl w:ilvl="2" w:tplc="0409001B">
      <w:start w:val="1"/>
      <w:numFmt w:val="lowerRoman"/>
      <w:lvlText w:val="%3."/>
      <w:lvlJc w:val="right"/>
      <w:pPr>
        <w:ind w:left="2160" w:hanging="180"/>
      </w:pPr>
    </w:lvl>
    <w:lvl w:ilvl="3" w:tplc="546AE778">
      <w:start w:val="1"/>
      <w:numFmt w:val="decimal"/>
      <w:lvlText w:val="%4."/>
      <w:lvlJc w:val="left"/>
      <w:pPr>
        <w:ind w:left="810" w:hanging="360"/>
      </w:pPr>
      <w:rPr>
        <w:b w:val="0"/>
        <w:i w:val="0"/>
        <w:color w:val="auto"/>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B74A0B"/>
    <w:multiLevelType w:val="hybridMultilevel"/>
    <w:tmpl w:val="7D70BE56"/>
    <w:lvl w:ilvl="0" w:tplc="7022629C">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15:restartNumberingAfterBreak="0">
    <w:nsid w:val="0DF22D00"/>
    <w:multiLevelType w:val="hybridMultilevel"/>
    <w:tmpl w:val="1A10233E"/>
    <w:lvl w:ilvl="0" w:tplc="B8587D86">
      <w:start w:val="2"/>
      <w:numFmt w:val="decimal"/>
      <w:lvlText w:val="%1"/>
      <w:lvlJc w:val="left"/>
      <w:pPr>
        <w:ind w:left="1440" w:hanging="360"/>
      </w:pPr>
      <w:rPr>
        <w:rFonts w:hint="default"/>
        <w:b/>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6544CE"/>
    <w:multiLevelType w:val="hybridMultilevel"/>
    <w:tmpl w:val="CD143280"/>
    <w:lvl w:ilvl="0" w:tplc="9E107576">
      <w:start w:val="1"/>
      <w:numFmt w:val="decimal"/>
      <w:lvlText w:val="%1."/>
      <w:lvlJc w:val="left"/>
      <w:pPr>
        <w:ind w:left="180" w:hanging="360"/>
      </w:pPr>
      <w:rPr>
        <w:rFonts w:hint="default"/>
        <w:b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 w15:restartNumberingAfterBreak="0">
    <w:nsid w:val="1BE30083"/>
    <w:multiLevelType w:val="hybridMultilevel"/>
    <w:tmpl w:val="F1AC0D22"/>
    <w:lvl w:ilvl="0" w:tplc="DF38191E">
      <w:start w:val="1"/>
      <w:numFmt w:val="decimal"/>
      <w:lvlText w:val="%1."/>
      <w:lvlJc w:val="left"/>
      <w:pPr>
        <w:ind w:left="720" w:hanging="390"/>
      </w:pPr>
      <w:rPr>
        <w:rFonts w:ascii="Arial" w:eastAsia="Calibri" w:hAnsi="Arial" w:cs="Aria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15:restartNumberingAfterBreak="0">
    <w:nsid w:val="29670B9B"/>
    <w:multiLevelType w:val="hybridMultilevel"/>
    <w:tmpl w:val="DA0A61AA"/>
    <w:lvl w:ilvl="0" w:tplc="6BB42FCC">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6D5311"/>
    <w:multiLevelType w:val="hybridMultilevel"/>
    <w:tmpl w:val="8230E7B2"/>
    <w:lvl w:ilvl="0" w:tplc="7BECB258">
      <w:start w:val="2"/>
      <w:numFmt w:val="decimal"/>
      <w:lvlText w:val="%1"/>
      <w:lvlJc w:val="left"/>
      <w:pPr>
        <w:ind w:left="1800" w:hanging="36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2E616CF"/>
    <w:multiLevelType w:val="hybridMultilevel"/>
    <w:tmpl w:val="1AE4FA3C"/>
    <w:lvl w:ilvl="0" w:tplc="86304922">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55CC4A82"/>
    <w:multiLevelType w:val="hybridMultilevel"/>
    <w:tmpl w:val="2D462706"/>
    <w:lvl w:ilvl="0" w:tplc="C2EA0950">
      <w:start w:val="1"/>
      <w:numFmt w:val="decimal"/>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8D2DA7"/>
    <w:multiLevelType w:val="hybridMultilevel"/>
    <w:tmpl w:val="BFF46726"/>
    <w:lvl w:ilvl="0" w:tplc="EBF0E90A">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68BD5ADC"/>
    <w:multiLevelType w:val="hybridMultilevel"/>
    <w:tmpl w:val="E70691A2"/>
    <w:lvl w:ilvl="0" w:tplc="C2EA0950">
      <w:start w:val="1"/>
      <w:numFmt w:val="decimal"/>
      <w:lvlText w:val="%1."/>
      <w:lvlJc w:val="left"/>
      <w:pPr>
        <w:ind w:left="144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962D8F"/>
    <w:multiLevelType w:val="hybridMultilevel"/>
    <w:tmpl w:val="A302FEFA"/>
    <w:lvl w:ilvl="0" w:tplc="871CAC66">
      <w:start w:val="1"/>
      <w:numFmt w:val="decimal"/>
      <w:lvlText w:val="%1."/>
      <w:lvlJc w:val="left"/>
      <w:pPr>
        <w:ind w:left="1080" w:hanging="360"/>
      </w:pPr>
      <w:rPr>
        <w:b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7DA86AE3"/>
    <w:multiLevelType w:val="hybridMultilevel"/>
    <w:tmpl w:val="769A544C"/>
    <w:lvl w:ilvl="0" w:tplc="C1348026">
      <w:start w:val="2"/>
      <w:numFmt w:val="decimal"/>
      <w:lvlText w:val="%1."/>
      <w:lvlJc w:val="left"/>
      <w:pPr>
        <w:ind w:left="1080" w:hanging="360"/>
      </w:pPr>
      <w:rPr>
        <w:rFonts w:hint="default"/>
        <w:b/>
        <w:sz w:val="24"/>
        <w:u w:val="none"/>
      </w:rPr>
    </w:lvl>
    <w:lvl w:ilvl="1" w:tplc="B85411EE">
      <w:start w:val="1"/>
      <w:numFmt w:val="decimal"/>
      <w:lvlText w:val="%2."/>
      <w:lvlJc w:val="left"/>
      <w:pPr>
        <w:ind w:left="1800" w:hanging="360"/>
      </w:pPr>
      <w:rPr>
        <w:rFonts w:ascii="Times New Roman" w:eastAsia="Calibri" w:hAnsi="Times New Roman" w:cs="Times New Roman"/>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0"/>
  </w:num>
  <w:num w:numId="6">
    <w:abstractNumId w:val="10"/>
  </w:num>
  <w:num w:numId="7">
    <w:abstractNumId w:val="8"/>
  </w:num>
  <w:num w:numId="8">
    <w:abstractNumId w:val="4"/>
  </w:num>
  <w:num w:numId="9">
    <w:abstractNumId w:val="6"/>
  </w:num>
  <w:num w:numId="10">
    <w:abstractNumId w:val="2"/>
  </w:num>
  <w:num w:numId="11">
    <w:abstractNumId w:val="12"/>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DA"/>
    <w:rsid w:val="00014105"/>
    <w:rsid w:val="000C4373"/>
    <w:rsid w:val="000D164C"/>
    <w:rsid w:val="0010358D"/>
    <w:rsid w:val="00107CE5"/>
    <w:rsid w:val="00153ADB"/>
    <w:rsid w:val="001601AD"/>
    <w:rsid w:val="001918EF"/>
    <w:rsid w:val="001D3AE4"/>
    <w:rsid w:val="00232A56"/>
    <w:rsid w:val="0025665D"/>
    <w:rsid w:val="00265AFA"/>
    <w:rsid w:val="0027506C"/>
    <w:rsid w:val="002764F4"/>
    <w:rsid w:val="002B12B1"/>
    <w:rsid w:val="002B16E2"/>
    <w:rsid w:val="002B1DBE"/>
    <w:rsid w:val="002B2EED"/>
    <w:rsid w:val="002C784D"/>
    <w:rsid w:val="002D376D"/>
    <w:rsid w:val="002D4C4D"/>
    <w:rsid w:val="002D6761"/>
    <w:rsid w:val="00305A51"/>
    <w:rsid w:val="00317CD0"/>
    <w:rsid w:val="00325008"/>
    <w:rsid w:val="00335E43"/>
    <w:rsid w:val="00355295"/>
    <w:rsid w:val="00383708"/>
    <w:rsid w:val="00396C22"/>
    <w:rsid w:val="003B7345"/>
    <w:rsid w:val="003C482D"/>
    <w:rsid w:val="003E658E"/>
    <w:rsid w:val="003E7695"/>
    <w:rsid w:val="00401ADA"/>
    <w:rsid w:val="00415CF9"/>
    <w:rsid w:val="0042039E"/>
    <w:rsid w:val="00435377"/>
    <w:rsid w:val="0046646B"/>
    <w:rsid w:val="00477378"/>
    <w:rsid w:val="00480085"/>
    <w:rsid w:val="00493F32"/>
    <w:rsid w:val="004968A5"/>
    <w:rsid w:val="00497579"/>
    <w:rsid w:val="004B4908"/>
    <w:rsid w:val="004B4C1E"/>
    <w:rsid w:val="004D63CA"/>
    <w:rsid w:val="004E2C9A"/>
    <w:rsid w:val="004E3D32"/>
    <w:rsid w:val="004F2C47"/>
    <w:rsid w:val="004F75E3"/>
    <w:rsid w:val="00505A34"/>
    <w:rsid w:val="00507BBF"/>
    <w:rsid w:val="00516DAC"/>
    <w:rsid w:val="00521678"/>
    <w:rsid w:val="00534934"/>
    <w:rsid w:val="00537563"/>
    <w:rsid w:val="00543B7B"/>
    <w:rsid w:val="00562FAF"/>
    <w:rsid w:val="005660C6"/>
    <w:rsid w:val="00570FB1"/>
    <w:rsid w:val="00585B70"/>
    <w:rsid w:val="005B45DF"/>
    <w:rsid w:val="005E1A07"/>
    <w:rsid w:val="005F5AFC"/>
    <w:rsid w:val="006003F6"/>
    <w:rsid w:val="0060666A"/>
    <w:rsid w:val="00613592"/>
    <w:rsid w:val="006365BC"/>
    <w:rsid w:val="006513A6"/>
    <w:rsid w:val="00660DD2"/>
    <w:rsid w:val="006977FF"/>
    <w:rsid w:val="006A015F"/>
    <w:rsid w:val="006B426A"/>
    <w:rsid w:val="006C5057"/>
    <w:rsid w:val="006F3F55"/>
    <w:rsid w:val="00710232"/>
    <w:rsid w:val="00710B2F"/>
    <w:rsid w:val="00715235"/>
    <w:rsid w:val="00726F2B"/>
    <w:rsid w:val="007867D6"/>
    <w:rsid w:val="00794556"/>
    <w:rsid w:val="007A62C2"/>
    <w:rsid w:val="007B3AC5"/>
    <w:rsid w:val="007B5A6B"/>
    <w:rsid w:val="007B694F"/>
    <w:rsid w:val="007D33E0"/>
    <w:rsid w:val="007D6325"/>
    <w:rsid w:val="007E16F7"/>
    <w:rsid w:val="007E1DC8"/>
    <w:rsid w:val="007E2778"/>
    <w:rsid w:val="007F2DC3"/>
    <w:rsid w:val="007F5A3D"/>
    <w:rsid w:val="00805D87"/>
    <w:rsid w:val="008201C9"/>
    <w:rsid w:val="00850837"/>
    <w:rsid w:val="00860F11"/>
    <w:rsid w:val="008671DC"/>
    <w:rsid w:val="00867CB1"/>
    <w:rsid w:val="008762EA"/>
    <w:rsid w:val="00882339"/>
    <w:rsid w:val="008905C8"/>
    <w:rsid w:val="0089251E"/>
    <w:rsid w:val="008C3461"/>
    <w:rsid w:val="008E2A25"/>
    <w:rsid w:val="008F6F43"/>
    <w:rsid w:val="008F70BC"/>
    <w:rsid w:val="00957582"/>
    <w:rsid w:val="00972FBC"/>
    <w:rsid w:val="0097573E"/>
    <w:rsid w:val="00976996"/>
    <w:rsid w:val="00985116"/>
    <w:rsid w:val="00991367"/>
    <w:rsid w:val="00993CEB"/>
    <w:rsid w:val="009D291A"/>
    <w:rsid w:val="009D589F"/>
    <w:rsid w:val="009E3A38"/>
    <w:rsid w:val="009F5DAA"/>
    <w:rsid w:val="00A012AD"/>
    <w:rsid w:val="00A05A13"/>
    <w:rsid w:val="00A06B74"/>
    <w:rsid w:val="00A36DB2"/>
    <w:rsid w:val="00A4305E"/>
    <w:rsid w:val="00A53ADF"/>
    <w:rsid w:val="00A6470C"/>
    <w:rsid w:val="00A77A9B"/>
    <w:rsid w:val="00A77E86"/>
    <w:rsid w:val="00A83DED"/>
    <w:rsid w:val="00A94F4F"/>
    <w:rsid w:val="00AB761C"/>
    <w:rsid w:val="00AC6DC1"/>
    <w:rsid w:val="00AE3994"/>
    <w:rsid w:val="00AE6B6A"/>
    <w:rsid w:val="00AF0B0A"/>
    <w:rsid w:val="00B13BFE"/>
    <w:rsid w:val="00B2665B"/>
    <w:rsid w:val="00B3636C"/>
    <w:rsid w:val="00B5575B"/>
    <w:rsid w:val="00B667A3"/>
    <w:rsid w:val="00B66E43"/>
    <w:rsid w:val="00B87B26"/>
    <w:rsid w:val="00B90372"/>
    <w:rsid w:val="00BA5F89"/>
    <w:rsid w:val="00BB25BC"/>
    <w:rsid w:val="00BB5D58"/>
    <w:rsid w:val="00BF5478"/>
    <w:rsid w:val="00BF6A23"/>
    <w:rsid w:val="00C033AC"/>
    <w:rsid w:val="00C12396"/>
    <w:rsid w:val="00C13235"/>
    <w:rsid w:val="00C13890"/>
    <w:rsid w:val="00C2296E"/>
    <w:rsid w:val="00C24944"/>
    <w:rsid w:val="00C6756B"/>
    <w:rsid w:val="00C72FE9"/>
    <w:rsid w:val="00C83E0F"/>
    <w:rsid w:val="00C95399"/>
    <w:rsid w:val="00CD3970"/>
    <w:rsid w:val="00D06098"/>
    <w:rsid w:val="00D16115"/>
    <w:rsid w:val="00D57D03"/>
    <w:rsid w:val="00D62934"/>
    <w:rsid w:val="00D76265"/>
    <w:rsid w:val="00D85C62"/>
    <w:rsid w:val="00D94863"/>
    <w:rsid w:val="00DA4317"/>
    <w:rsid w:val="00DA79C7"/>
    <w:rsid w:val="00DB3507"/>
    <w:rsid w:val="00DD33E3"/>
    <w:rsid w:val="00DD7E62"/>
    <w:rsid w:val="00DF51E4"/>
    <w:rsid w:val="00E3040E"/>
    <w:rsid w:val="00E33811"/>
    <w:rsid w:val="00E45464"/>
    <w:rsid w:val="00E527C9"/>
    <w:rsid w:val="00E63F59"/>
    <w:rsid w:val="00E75CDE"/>
    <w:rsid w:val="00E97EF6"/>
    <w:rsid w:val="00ED182B"/>
    <w:rsid w:val="00ED3566"/>
    <w:rsid w:val="00F050B0"/>
    <w:rsid w:val="00F14BC2"/>
    <w:rsid w:val="00F2125F"/>
    <w:rsid w:val="00F312A5"/>
    <w:rsid w:val="00F45AEB"/>
    <w:rsid w:val="00F61C52"/>
    <w:rsid w:val="00F626BE"/>
    <w:rsid w:val="00F6335C"/>
    <w:rsid w:val="00F65868"/>
    <w:rsid w:val="00F66186"/>
    <w:rsid w:val="00F76C2C"/>
    <w:rsid w:val="00FA2803"/>
    <w:rsid w:val="00FA6CC5"/>
    <w:rsid w:val="00FD2402"/>
    <w:rsid w:val="00FD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F54E5A85-E6C2-4E5A-8E73-6D99FEB9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84D"/>
    <w:rPr>
      <w:sz w:val="24"/>
      <w:szCs w:val="24"/>
    </w:rPr>
  </w:style>
  <w:style w:type="paragraph" w:styleId="Heading1">
    <w:name w:val="heading 1"/>
    <w:basedOn w:val="Normal"/>
    <w:next w:val="Normal"/>
    <w:qFormat/>
    <w:rsid w:val="002C784D"/>
    <w:pPr>
      <w:keepNext/>
      <w:ind w:firstLine="4680"/>
      <w:outlineLvl w:val="0"/>
    </w:pPr>
    <w:rPr>
      <w:rFonts w:ascii="Courier New" w:hAnsi="Courier New"/>
      <w:szCs w:val="20"/>
    </w:rPr>
  </w:style>
  <w:style w:type="paragraph" w:styleId="Heading2">
    <w:name w:val="heading 2"/>
    <w:basedOn w:val="Normal"/>
    <w:next w:val="Normal"/>
    <w:qFormat/>
    <w:rsid w:val="002C784D"/>
    <w:pPr>
      <w:keepNext/>
      <w:outlineLvl w:val="1"/>
    </w:pPr>
    <w:rPr>
      <w:rFonts w:ascii="Courier New" w:hAnsi="Courier New"/>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01ADA"/>
    <w:pPr>
      <w:tabs>
        <w:tab w:val="center" w:pos="4320"/>
        <w:tab w:val="right" w:pos="8640"/>
      </w:tabs>
    </w:pPr>
  </w:style>
  <w:style w:type="paragraph" w:styleId="Footer">
    <w:name w:val="footer"/>
    <w:basedOn w:val="Normal"/>
    <w:rsid w:val="00401ADA"/>
    <w:pPr>
      <w:tabs>
        <w:tab w:val="center" w:pos="4320"/>
        <w:tab w:val="right" w:pos="8640"/>
      </w:tabs>
    </w:pPr>
  </w:style>
  <w:style w:type="paragraph" w:styleId="BalloonText">
    <w:name w:val="Balloon Text"/>
    <w:basedOn w:val="Normal"/>
    <w:link w:val="BalloonTextChar"/>
    <w:rsid w:val="004E3D32"/>
    <w:rPr>
      <w:rFonts w:ascii="Segoe UI" w:hAnsi="Segoe UI" w:cs="Segoe UI"/>
      <w:sz w:val="18"/>
      <w:szCs w:val="18"/>
    </w:rPr>
  </w:style>
  <w:style w:type="character" w:customStyle="1" w:styleId="BalloonTextChar">
    <w:name w:val="Balloon Text Char"/>
    <w:link w:val="BalloonText"/>
    <w:rsid w:val="004E3D32"/>
    <w:rPr>
      <w:rFonts w:ascii="Segoe UI" w:hAnsi="Segoe UI" w:cs="Segoe UI"/>
      <w:sz w:val="18"/>
      <w:szCs w:val="18"/>
    </w:rPr>
  </w:style>
  <w:style w:type="character" w:customStyle="1" w:styleId="HeaderChar">
    <w:name w:val="Header Char"/>
    <w:basedOn w:val="DefaultParagraphFont"/>
    <w:link w:val="Header"/>
    <w:rsid w:val="00A36DB2"/>
    <w:rPr>
      <w:sz w:val="24"/>
      <w:szCs w:val="24"/>
    </w:rPr>
  </w:style>
  <w:style w:type="paragraph" w:styleId="ListParagraph">
    <w:name w:val="List Paragraph"/>
    <w:basedOn w:val="Normal"/>
    <w:uiPriority w:val="34"/>
    <w:qFormat/>
    <w:rsid w:val="00A36DB2"/>
    <w:pPr>
      <w:ind w:left="720"/>
      <w:contextualSpacing/>
    </w:pPr>
    <w:rPr>
      <w:rFonts w:ascii="Arial" w:eastAsia="Calibri" w:hAnsi="Arial" w:cs="Arial"/>
      <w:szCs w:val="22"/>
    </w:rPr>
  </w:style>
  <w:style w:type="paragraph" w:styleId="BlockText">
    <w:name w:val="Block Text"/>
    <w:basedOn w:val="Normal"/>
    <w:rsid w:val="00153ADB"/>
    <w:pPr>
      <w:ind w:left="1080" w:right="1073"/>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24091">
      <w:bodyDiv w:val="1"/>
      <w:marLeft w:val="0"/>
      <w:marRight w:val="0"/>
      <w:marTop w:val="0"/>
      <w:marBottom w:val="0"/>
      <w:divBdr>
        <w:top w:val="none" w:sz="0" w:space="0" w:color="auto"/>
        <w:left w:val="none" w:sz="0" w:space="0" w:color="auto"/>
        <w:bottom w:val="none" w:sz="0" w:space="0" w:color="auto"/>
        <w:right w:val="none" w:sz="0" w:space="0" w:color="auto"/>
      </w:divBdr>
    </w:div>
    <w:div w:id="390006928">
      <w:bodyDiv w:val="1"/>
      <w:marLeft w:val="0"/>
      <w:marRight w:val="0"/>
      <w:marTop w:val="0"/>
      <w:marBottom w:val="0"/>
      <w:divBdr>
        <w:top w:val="none" w:sz="0" w:space="0" w:color="auto"/>
        <w:left w:val="none" w:sz="0" w:space="0" w:color="auto"/>
        <w:bottom w:val="none" w:sz="0" w:space="0" w:color="auto"/>
        <w:right w:val="none" w:sz="0" w:space="0" w:color="auto"/>
      </w:divBdr>
    </w:div>
    <w:div w:id="786855293">
      <w:bodyDiv w:val="1"/>
      <w:marLeft w:val="0"/>
      <w:marRight w:val="0"/>
      <w:marTop w:val="0"/>
      <w:marBottom w:val="0"/>
      <w:divBdr>
        <w:top w:val="none" w:sz="0" w:space="0" w:color="auto"/>
        <w:left w:val="none" w:sz="0" w:space="0" w:color="auto"/>
        <w:bottom w:val="none" w:sz="0" w:space="0" w:color="auto"/>
        <w:right w:val="none" w:sz="0" w:space="0" w:color="auto"/>
      </w:divBdr>
    </w:div>
    <w:div w:id="125130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EF415-CD1B-4927-969C-EBD6C9DB6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652</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Date</vt:lpstr>
    </vt:vector>
  </TitlesOfParts>
  <Company>ANTHC</Company>
  <LinksUpToDate>false</LinksUpToDate>
  <CharactersWithSpaces>4367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sylvia.lopez</dc:creator>
  <cp:lastModifiedBy>Helena Hildreth</cp:lastModifiedBy>
  <cp:revision>49</cp:revision>
  <cp:lastPrinted>2020-10-30T00:14:00Z</cp:lastPrinted>
  <dcterms:created xsi:type="dcterms:W3CDTF">2020-07-15T16:18:00Z</dcterms:created>
  <dcterms:modified xsi:type="dcterms:W3CDTF">2020-10-30T16:18:00Z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1246582066</vt:i4>
  </property>
</Properties>
</file>